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262F" w14:textId="77777777" w:rsidR="008E6E6A" w:rsidRPr="008E6E6A" w:rsidRDefault="008E6E6A" w:rsidP="008E6E6A">
      <w:pPr>
        <w:widowControl/>
        <w:jc w:val="center"/>
        <w:outlineLvl w:val="0"/>
        <w:rPr>
          <w:rFonts w:ascii="微软雅黑" w:eastAsia="微软雅黑" w:hAnsi="微软雅黑" w:cs="宋体"/>
          <w:b/>
          <w:bCs/>
          <w:color w:val="4B4B4B"/>
          <w:kern w:val="36"/>
          <w:sz w:val="30"/>
          <w:szCs w:val="30"/>
        </w:rPr>
      </w:pPr>
      <w:r w:rsidRPr="008E6E6A">
        <w:rPr>
          <w:rFonts w:ascii="微软雅黑" w:eastAsia="微软雅黑" w:hAnsi="微软雅黑" w:cs="宋体" w:hint="eastAsia"/>
          <w:b/>
          <w:bCs/>
          <w:color w:val="4B4B4B"/>
          <w:kern w:val="36"/>
          <w:sz w:val="30"/>
          <w:szCs w:val="30"/>
        </w:rPr>
        <w:t>教育部高等教育司关于做好第十四届全国大学生创新创业年会准备工作的通知</w:t>
      </w:r>
    </w:p>
    <w:p w14:paraId="5EEACD70" w14:textId="77777777" w:rsidR="008E6E6A" w:rsidRPr="008E6E6A" w:rsidRDefault="008E6E6A" w:rsidP="008E6E6A">
      <w:pPr>
        <w:widowControl/>
        <w:jc w:val="left"/>
        <w:rPr>
          <w:rFonts w:ascii="微软雅黑" w:eastAsia="微软雅黑" w:hAnsi="微软雅黑" w:cs="宋体" w:hint="eastAsia"/>
          <w:color w:val="4B4B4B"/>
          <w:kern w:val="0"/>
          <w:sz w:val="24"/>
          <w:szCs w:val="24"/>
        </w:rPr>
      </w:pPr>
      <w:r w:rsidRPr="008E6E6A">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各省、自治区、直辖市教育厅（教委），新疆生产建设兵团教育局，有关部门（单位）教育司（局），部属各高等学校，部省合建各高等学校：</w:t>
      </w:r>
    </w:p>
    <w:p w14:paraId="70D81EE5" w14:textId="77777777" w:rsidR="008E6E6A" w:rsidRPr="008E6E6A" w:rsidRDefault="008E6E6A" w:rsidP="008E6E6A">
      <w:pPr>
        <w:widowControl/>
        <w:jc w:val="left"/>
        <w:rPr>
          <w:rFonts w:ascii="微软雅黑" w:eastAsia="微软雅黑" w:hAnsi="微软雅黑" w:cs="宋体" w:hint="eastAsia"/>
          <w:color w:val="4B4B4B"/>
          <w:kern w:val="0"/>
          <w:sz w:val="24"/>
          <w:szCs w:val="24"/>
        </w:rPr>
      </w:pPr>
      <w:r w:rsidRPr="008E6E6A">
        <w:rPr>
          <w:rFonts w:ascii="微软雅黑" w:eastAsia="微软雅黑" w:hAnsi="微软雅黑" w:cs="宋体" w:hint="eastAsia"/>
          <w:color w:val="4B4B4B"/>
          <w:kern w:val="0"/>
          <w:sz w:val="24"/>
          <w:szCs w:val="24"/>
        </w:rPr>
        <w:t xml:space="preserve">　　为深入落实《国务院办公厅关于深化高等学校创新创业教育改革的实施意见》（国办发〔2015〕36号），深化高校创新创业教育改革，实施好国家级大学生创新创业训练计划（以下简称“国创计划”），推动“国创计划”参与学生开展更多学术交流和成果推介，根据《国家级大学生创新创业训练计划管理办法》（</w:t>
      </w:r>
      <w:proofErr w:type="gramStart"/>
      <w:r w:rsidRPr="008E6E6A">
        <w:rPr>
          <w:rFonts w:ascii="微软雅黑" w:eastAsia="微软雅黑" w:hAnsi="微软雅黑" w:cs="宋体" w:hint="eastAsia"/>
          <w:color w:val="4B4B4B"/>
          <w:kern w:val="0"/>
          <w:sz w:val="24"/>
          <w:szCs w:val="24"/>
        </w:rPr>
        <w:t>教高函</w:t>
      </w:r>
      <w:proofErr w:type="gramEnd"/>
      <w:r w:rsidRPr="008E6E6A">
        <w:rPr>
          <w:rFonts w:ascii="微软雅黑" w:eastAsia="微软雅黑" w:hAnsi="微软雅黑" w:cs="宋体" w:hint="eastAsia"/>
          <w:color w:val="4B4B4B"/>
          <w:kern w:val="0"/>
          <w:sz w:val="24"/>
          <w:szCs w:val="24"/>
        </w:rPr>
        <w:t>〔2019〕13号）</w:t>
      </w:r>
      <w:proofErr w:type="gramStart"/>
      <w:r w:rsidRPr="008E6E6A">
        <w:rPr>
          <w:rFonts w:ascii="微软雅黑" w:eastAsia="微软雅黑" w:hAnsi="微软雅黑" w:cs="宋体" w:hint="eastAsia"/>
          <w:color w:val="4B4B4B"/>
          <w:kern w:val="0"/>
          <w:sz w:val="24"/>
          <w:szCs w:val="24"/>
        </w:rPr>
        <w:t>》</w:t>
      </w:r>
      <w:proofErr w:type="gramEnd"/>
      <w:r w:rsidRPr="008E6E6A">
        <w:rPr>
          <w:rFonts w:ascii="微软雅黑" w:eastAsia="微软雅黑" w:hAnsi="微软雅黑" w:cs="宋体" w:hint="eastAsia"/>
          <w:color w:val="4B4B4B"/>
          <w:kern w:val="0"/>
          <w:sz w:val="24"/>
          <w:szCs w:val="24"/>
        </w:rPr>
        <w:t>，经研究，拟于2021年8月下旬至9月上旬举办第十四届全国大学生创新创业年会。现将有关事项通知如下：</w:t>
      </w:r>
    </w:p>
    <w:p w14:paraId="2E2635E6" w14:textId="77777777" w:rsidR="008E6E6A" w:rsidRPr="008E6E6A" w:rsidRDefault="008E6E6A" w:rsidP="008E6E6A">
      <w:pPr>
        <w:widowControl/>
        <w:jc w:val="left"/>
        <w:rPr>
          <w:rFonts w:ascii="微软雅黑" w:eastAsia="微软雅黑" w:hAnsi="微软雅黑" w:cs="宋体" w:hint="eastAsia"/>
          <w:color w:val="4B4B4B"/>
          <w:kern w:val="0"/>
          <w:sz w:val="24"/>
          <w:szCs w:val="24"/>
        </w:rPr>
      </w:pPr>
      <w:r w:rsidRPr="008E6E6A">
        <w:rPr>
          <w:rFonts w:ascii="微软雅黑" w:eastAsia="微软雅黑" w:hAnsi="微软雅黑" w:cs="宋体" w:hint="eastAsia"/>
          <w:color w:val="4B4B4B"/>
          <w:kern w:val="0"/>
          <w:sz w:val="24"/>
          <w:szCs w:val="24"/>
        </w:rPr>
        <w:t xml:space="preserve">　　</w:t>
      </w:r>
      <w:r w:rsidRPr="008E6E6A">
        <w:rPr>
          <w:rFonts w:ascii="微软雅黑" w:eastAsia="微软雅黑" w:hAnsi="微软雅黑" w:cs="宋体" w:hint="eastAsia"/>
          <w:b/>
          <w:bCs/>
          <w:color w:val="4B4B4B"/>
          <w:kern w:val="0"/>
          <w:sz w:val="24"/>
          <w:szCs w:val="24"/>
          <w:bdr w:val="none" w:sz="0" w:space="0" w:color="auto" w:frame="1"/>
        </w:rPr>
        <w:t>一、主要内容</w:t>
      </w:r>
    </w:p>
    <w:p w14:paraId="0AEE7207" w14:textId="77777777" w:rsidR="008E6E6A" w:rsidRPr="008E6E6A" w:rsidRDefault="008E6E6A" w:rsidP="008E6E6A">
      <w:pPr>
        <w:widowControl/>
        <w:jc w:val="left"/>
        <w:rPr>
          <w:rFonts w:ascii="微软雅黑" w:eastAsia="微软雅黑" w:hAnsi="微软雅黑" w:cs="宋体" w:hint="eastAsia"/>
          <w:color w:val="4B4B4B"/>
          <w:kern w:val="0"/>
          <w:sz w:val="24"/>
          <w:szCs w:val="24"/>
        </w:rPr>
      </w:pPr>
      <w:r w:rsidRPr="008E6E6A">
        <w:rPr>
          <w:rFonts w:ascii="微软雅黑" w:eastAsia="微软雅黑" w:hAnsi="微软雅黑" w:cs="宋体" w:hint="eastAsia"/>
          <w:color w:val="4B4B4B"/>
          <w:kern w:val="0"/>
          <w:sz w:val="24"/>
          <w:szCs w:val="24"/>
        </w:rPr>
        <w:t xml:space="preserve">　　1.组织开展学术交流。遴选参加“国创计划”中创新训练项目学生的学术论文（约200篇），以学术报告的形式进行学术交流。</w:t>
      </w:r>
    </w:p>
    <w:p w14:paraId="7899363B" w14:textId="77777777" w:rsidR="008E6E6A" w:rsidRPr="008E6E6A" w:rsidRDefault="008E6E6A" w:rsidP="008E6E6A">
      <w:pPr>
        <w:widowControl/>
        <w:jc w:val="left"/>
        <w:rPr>
          <w:rFonts w:ascii="微软雅黑" w:eastAsia="微软雅黑" w:hAnsi="微软雅黑" w:cs="宋体" w:hint="eastAsia"/>
          <w:color w:val="4B4B4B"/>
          <w:kern w:val="0"/>
          <w:sz w:val="24"/>
          <w:szCs w:val="24"/>
        </w:rPr>
      </w:pPr>
      <w:r w:rsidRPr="008E6E6A">
        <w:rPr>
          <w:rFonts w:ascii="微软雅黑" w:eastAsia="微软雅黑" w:hAnsi="微软雅黑" w:cs="宋体" w:hint="eastAsia"/>
          <w:color w:val="4B4B4B"/>
          <w:kern w:val="0"/>
          <w:sz w:val="24"/>
          <w:szCs w:val="24"/>
        </w:rPr>
        <w:t xml:space="preserve">　　2.成果展示交流。遴选“国创计划”中创新训练项目、创业训练项目和创业实践项目（约200项），以展板和实物作品演示的形式进行项目交流。</w:t>
      </w:r>
    </w:p>
    <w:p w14:paraId="28C25E69" w14:textId="77777777" w:rsidR="008E6E6A" w:rsidRPr="008E6E6A" w:rsidRDefault="008E6E6A" w:rsidP="008E6E6A">
      <w:pPr>
        <w:widowControl/>
        <w:jc w:val="left"/>
        <w:rPr>
          <w:rFonts w:ascii="微软雅黑" w:eastAsia="微软雅黑" w:hAnsi="微软雅黑" w:cs="宋体" w:hint="eastAsia"/>
          <w:color w:val="4B4B4B"/>
          <w:kern w:val="0"/>
          <w:sz w:val="24"/>
          <w:szCs w:val="24"/>
        </w:rPr>
      </w:pPr>
      <w:r w:rsidRPr="008E6E6A">
        <w:rPr>
          <w:rFonts w:ascii="微软雅黑" w:eastAsia="微软雅黑" w:hAnsi="微软雅黑" w:cs="宋体" w:hint="eastAsia"/>
          <w:color w:val="4B4B4B"/>
          <w:kern w:val="0"/>
          <w:sz w:val="24"/>
          <w:szCs w:val="24"/>
        </w:rPr>
        <w:t xml:space="preserve">　　3.推介大学生创业项目。遴选“国创计划”中创业训练项目和创业实践项目（约50项），进行项目推介、宣传和交流。</w:t>
      </w:r>
    </w:p>
    <w:p w14:paraId="43ACA80D" w14:textId="77777777" w:rsidR="008E6E6A" w:rsidRPr="008E6E6A" w:rsidRDefault="008E6E6A" w:rsidP="008E6E6A">
      <w:pPr>
        <w:widowControl/>
        <w:jc w:val="left"/>
        <w:rPr>
          <w:rFonts w:ascii="微软雅黑" w:eastAsia="微软雅黑" w:hAnsi="微软雅黑" w:cs="宋体" w:hint="eastAsia"/>
          <w:color w:val="4B4B4B"/>
          <w:kern w:val="0"/>
          <w:sz w:val="24"/>
          <w:szCs w:val="24"/>
        </w:rPr>
      </w:pPr>
      <w:r w:rsidRPr="008E6E6A">
        <w:rPr>
          <w:rFonts w:ascii="微软雅黑" w:eastAsia="微软雅黑" w:hAnsi="微软雅黑" w:cs="宋体" w:hint="eastAsia"/>
          <w:color w:val="4B4B4B"/>
          <w:kern w:val="0"/>
          <w:sz w:val="24"/>
          <w:szCs w:val="24"/>
        </w:rPr>
        <w:t xml:space="preserve">　　</w:t>
      </w:r>
      <w:r w:rsidRPr="008E6E6A">
        <w:rPr>
          <w:rFonts w:ascii="微软雅黑" w:eastAsia="微软雅黑" w:hAnsi="微软雅黑" w:cs="宋体" w:hint="eastAsia"/>
          <w:b/>
          <w:bCs/>
          <w:color w:val="4B4B4B"/>
          <w:kern w:val="0"/>
          <w:sz w:val="24"/>
          <w:szCs w:val="24"/>
          <w:bdr w:val="none" w:sz="0" w:space="0" w:color="auto" w:frame="1"/>
        </w:rPr>
        <w:t>二、时间和地点</w:t>
      </w:r>
    </w:p>
    <w:p w14:paraId="51B7E69E" w14:textId="77777777" w:rsidR="008E6E6A" w:rsidRPr="008E6E6A" w:rsidRDefault="008E6E6A" w:rsidP="008E6E6A">
      <w:pPr>
        <w:widowControl/>
        <w:jc w:val="left"/>
        <w:rPr>
          <w:rFonts w:ascii="微软雅黑" w:eastAsia="微软雅黑" w:hAnsi="微软雅黑" w:cs="宋体" w:hint="eastAsia"/>
          <w:color w:val="4B4B4B"/>
          <w:kern w:val="0"/>
          <w:sz w:val="24"/>
          <w:szCs w:val="24"/>
        </w:rPr>
      </w:pPr>
      <w:r w:rsidRPr="008E6E6A">
        <w:rPr>
          <w:rFonts w:ascii="微软雅黑" w:eastAsia="微软雅黑" w:hAnsi="微软雅黑" w:cs="宋体" w:hint="eastAsia"/>
          <w:color w:val="4B4B4B"/>
          <w:kern w:val="0"/>
          <w:sz w:val="24"/>
          <w:szCs w:val="24"/>
        </w:rPr>
        <w:t xml:space="preserve">　　时间初定为2021年8月下旬至9月上旬，具体日期和参会事宜另行通知。年会由“国创计划”专家组主办，西北工业大学承办。</w:t>
      </w:r>
    </w:p>
    <w:p w14:paraId="17172AD2" w14:textId="77777777" w:rsidR="008E6E6A" w:rsidRPr="008E6E6A" w:rsidRDefault="008E6E6A" w:rsidP="008E6E6A">
      <w:pPr>
        <w:widowControl/>
        <w:jc w:val="left"/>
        <w:rPr>
          <w:rFonts w:ascii="微软雅黑" w:eastAsia="微软雅黑" w:hAnsi="微软雅黑" w:cs="宋体" w:hint="eastAsia"/>
          <w:color w:val="4B4B4B"/>
          <w:kern w:val="0"/>
          <w:sz w:val="24"/>
          <w:szCs w:val="24"/>
        </w:rPr>
      </w:pPr>
      <w:r w:rsidRPr="008E6E6A">
        <w:rPr>
          <w:rFonts w:ascii="微软雅黑" w:eastAsia="微软雅黑" w:hAnsi="微软雅黑" w:cs="宋体" w:hint="eastAsia"/>
          <w:color w:val="4B4B4B"/>
          <w:kern w:val="0"/>
          <w:sz w:val="24"/>
          <w:szCs w:val="24"/>
        </w:rPr>
        <w:t xml:space="preserve">　</w:t>
      </w:r>
      <w:r w:rsidRPr="008E6E6A">
        <w:rPr>
          <w:rFonts w:ascii="微软雅黑" w:eastAsia="微软雅黑" w:hAnsi="微软雅黑" w:cs="宋体" w:hint="eastAsia"/>
          <w:b/>
          <w:bCs/>
          <w:color w:val="4B4B4B"/>
          <w:kern w:val="0"/>
          <w:sz w:val="24"/>
          <w:szCs w:val="24"/>
          <w:bdr w:val="none" w:sz="0" w:space="0" w:color="auto" w:frame="1"/>
        </w:rPr>
        <w:t xml:space="preserve">　三、项目报送</w:t>
      </w:r>
    </w:p>
    <w:p w14:paraId="6ED27195" w14:textId="77777777" w:rsidR="008E6E6A" w:rsidRPr="008E6E6A" w:rsidRDefault="008E6E6A" w:rsidP="008E6E6A">
      <w:pPr>
        <w:widowControl/>
        <w:jc w:val="left"/>
        <w:rPr>
          <w:rFonts w:ascii="微软雅黑" w:eastAsia="微软雅黑" w:hAnsi="微软雅黑" w:cs="宋体" w:hint="eastAsia"/>
          <w:color w:val="4B4B4B"/>
          <w:kern w:val="0"/>
          <w:sz w:val="24"/>
          <w:szCs w:val="24"/>
        </w:rPr>
      </w:pPr>
      <w:r w:rsidRPr="008E6E6A">
        <w:rPr>
          <w:rFonts w:ascii="微软雅黑" w:eastAsia="微软雅黑" w:hAnsi="微软雅黑" w:cs="宋体" w:hint="eastAsia"/>
          <w:color w:val="4B4B4B"/>
          <w:kern w:val="0"/>
          <w:sz w:val="24"/>
          <w:szCs w:val="24"/>
        </w:rPr>
        <w:lastRenderedPageBreak/>
        <w:t xml:space="preserve">　　1.中央部委所属高校（</w:t>
      </w:r>
      <w:proofErr w:type="gramStart"/>
      <w:r w:rsidRPr="008E6E6A">
        <w:rPr>
          <w:rFonts w:ascii="微软雅黑" w:eastAsia="微软雅黑" w:hAnsi="微软雅黑" w:cs="宋体" w:hint="eastAsia"/>
          <w:color w:val="4B4B4B"/>
          <w:kern w:val="0"/>
          <w:sz w:val="24"/>
          <w:szCs w:val="24"/>
        </w:rPr>
        <w:t>含部队</w:t>
      </w:r>
      <w:proofErr w:type="gramEnd"/>
      <w:r w:rsidRPr="008E6E6A">
        <w:rPr>
          <w:rFonts w:ascii="微软雅黑" w:eastAsia="微软雅黑" w:hAnsi="微软雅黑" w:cs="宋体" w:hint="eastAsia"/>
          <w:color w:val="4B4B4B"/>
          <w:kern w:val="0"/>
          <w:sz w:val="24"/>
          <w:szCs w:val="24"/>
        </w:rPr>
        <w:t>院校和部省合建高等学校）每校推荐的学术论文不超过3篇，参展项目不超过3项，创业推介项目不超过1项。“国创计划”专家工作组对中央部委所属高校推荐的作品进行形式审查、网络评审和会议评审，提出参会项目建议名单。</w:t>
      </w:r>
    </w:p>
    <w:p w14:paraId="1A5C6348" w14:textId="77777777" w:rsidR="008E6E6A" w:rsidRPr="008E6E6A" w:rsidRDefault="008E6E6A" w:rsidP="008E6E6A">
      <w:pPr>
        <w:widowControl/>
        <w:jc w:val="left"/>
        <w:rPr>
          <w:rFonts w:ascii="微软雅黑" w:eastAsia="微软雅黑" w:hAnsi="微软雅黑" w:cs="宋体" w:hint="eastAsia"/>
          <w:color w:val="4B4B4B"/>
          <w:kern w:val="0"/>
          <w:sz w:val="24"/>
          <w:szCs w:val="24"/>
        </w:rPr>
      </w:pPr>
      <w:r w:rsidRPr="008E6E6A">
        <w:rPr>
          <w:rFonts w:ascii="微软雅黑" w:eastAsia="微软雅黑" w:hAnsi="微软雅黑" w:cs="宋体" w:hint="eastAsia"/>
          <w:color w:val="4B4B4B"/>
          <w:kern w:val="0"/>
          <w:sz w:val="24"/>
          <w:szCs w:val="24"/>
        </w:rPr>
        <w:t xml:space="preserve">　　2.地方所属高校（含新疆生产建设兵团所属院校）的参会项目由地方教育行政部门负责评选并择优推荐（推荐参会项目配额见附件1），学术论文、改革成果项目、创业推介项目占地方所属高校参会项目总数的比例原则上分别为45%、45%、10%，各省（区、市）教育厅（教委）可结合实际情况对三类项目的比例进行微调。</w:t>
      </w:r>
    </w:p>
    <w:p w14:paraId="65598843" w14:textId="77777777" w:rsidR="008E6E6A" w:rsidRPr="008E6E6A" w:rsidRDefault="008E6E6A" w:rsidP="008E6E6A">
      <w:pPr>
        <w:widowControl/>
        <w:jc w:val="left"/>
        <w:rPr>
          <w:rFonts w:ascii="微软雅黑" w:eastAsia="微软雅黑" w:hAnsi="微软雅黑" w:cs="宋体" w:hint="eastAsia"/>
          <w:color w:val="4B4B4B"/>
          <w:kern w:val="0"/>
          <w:sz w:val="24"/>
          <w:szCs w:val="24"/>
        </w:rPr>
      </w:pPr>
      <w:r w:rsidRPr="008E6E6A">
        <w:rPr>
          <w:rFonts w:ascii="微软雅黑" w:eastAsia="微软雅黑" w:hAnsi="微软雅黑" w:cs="宋体" w:hint="eastAsia"/>
          <w:color w:val="4B4B4B"/>
          <w:kern w:val="0"/>
          <w:sz w:val="24"/>
          <w:szCs w:val="24"/>
        </w:rPr>
        <w:t xml:space="preserve">　　3.请各中央部委所属高校和地方教育行政部门在网上填报年会推荐项目材料（网址：http://gjcxcy.bjtu.edu.cn/），《第十四届全国大学生创新创业年会项目成果网络填报操作指南》和《全国大学生创新创业年会学术论文、改革成果项目和创业推介项目准备及遴选要求》可在网页的通知公告栏查看下载。各中央部委所属高校填报截止日期为5月31日，各省（区、市）教育厅（教委）填报截止日期为6月15日。</w:t>
      </w:r>
    </w:p>
    <w:p w14:paraId="36CD5AA4" w14:textId="77777777" w:rsidR="008E6E6A" w:rsidRPr="008E6E6A" w:rsidRDefault="008E6E6A" w:rsidP="008E6E6A">
      <w:pPr>
        <w:widowControl/>
        <w:jc w:val="left"/>
        <w:rPr>
          <w:rFonts w:ascii="微软雅黑" w:eastAsia="微软雅黑" w:hAnsi="微软雅黑" w:cs="宋体" w:hint="eastAsia"/>
          <w:color w:val="4B4B4B"/>
          <w:kern w:val="0"/>
          <w:sz w:val="24"/>
          <w:szCs w:val="24"/>
        </w:rPr>
      </w:pPr>
      <w:r w:rsidRPr="008E6E6A">
        <w:rPr>
          <w:rFonts w:ascii="微软雅黑" w:eastAsia="微软雅黑" w:hAnsi="微软雅黑" w:cs="宋体" w:hint="eastAsia"/>
          <w:color w:val="4B4B4B"/>
          <w:kern w:val="0"/>
          <w:sz w:val="24"/>
          <w:szCs w:val="24"/>
        </w:rPr>
        <w:t xml:space="preserve">　</w:t>
      </w:r>
      <w:r w:rsidRPr="008E6E6A">
        <w:rPr>
          <w:rFonts w:ascii="微软雅黑" w:eastAsia="微软雅黑" w:hAnsi="微软雅黑" w:cs="宋体" w:hint="eastAsia"/>
          <w:b/>
          <w:bCs/>
          <w:color w:val="4B4B4B"/>
          <w:kern w:val="0"/>
          <w:sz w:val="24"/>
          <w:szCs w:val="24"/>
          <w:bdr w:val="none" w:sz="0" w:space="0" w:color="auto" w:frame="1"/>
        </w:rPr>
        <w:t xml:space="preserve">　四、其他事项</w:t>
      </w:r>
    </w:p>
    <w:p w14:paraId="7F1B196B" w14:textId="77777777" w:rsidR="008E6E6A" w:rsidRPr="008E6E6A" w:rsidRDefault="008E6E6A" w:rsidP="008E6E6A">
      <w:pPr>
        <w:widowControl/>
        <w:jc w:val="left"/>
        <w:rPr>
          <w:rFonts w:ascii="微软雅黑" w:eastAsia="微软雅黑" w:hAnsi="微软雅黑" w:cs="宋体" w:hint="eastAsia"/>
          <w:color w:val="4B4B4B"/>
          <w:kern w:val="0"/>
          <w:sz w:val="24"/>
          <w:szCs w:val="24"/>
        </w:rPr>
      </w:pPr>
      <w:r w:rsidRPr="008E6E6A">
        <w:rPr>
          <w:rFonts w:ascii="微软雅黑" w:eastAsia="微软雅黑" w:hAnsi="微软雅黑" w:cs="宋体" w:hint="eastAsia"/>
          <w:color w:val="4B4B4B"/>
          <w:kern w:val="0"/>
          <w:sz w:val="24"/>
          <w:szCs w:val="24"/>
        </w:rPr>
        <w:t xml:space="preserve">　　1.年会将遴选一定数量的优秀项目，直接晋级本年度中国大学生工程实践与创新能力大赛、中国国际“互联网+”大学生创新创业大赛总决赛。</w:t>
      </w:r>
    </w:p>
    <w:p w14:paraId="4DAB27E3" w14:textId="77777777" w:rsidR="008E6E6A" w:rsidRPr="008E6E6A" w:rsidRDefault="008E6E6A" w:rsidP="008E6E6A">
      <w:pPr>
        <w:widowControl/>
        <w:jc w:val="left"/>
        <w:rPr>
          <w:rFonts w:ascii="微软雅黑" w:eastAsia="微软雅黑" w:hAnsi="微软雅黑" w:cs="宋体" w:hint="eastAsia"/>
          <w:color w:val="4B4B4B"/>
          <w:kern w:val="0"/>
          <w:sz w:val="24"/>
          <w:szCs w:val="24"/>
        </w:rPr>
      </w:pPr>
      <w:r w:rsidRPr="008E6E6A">
        <w:rPr>
          <w:rFonts w:ascii="微软雅黑" w:eastAsia="微软雅黑" w:hAnsi="微软雅黑" w:cs="宋体" w:hint="eastAsia"/>
          <w:color w:val="4B4B4B"/>
          <w:kern w:val="0"/>
          <w:sz w:val="24"/>
          <w:szCs w:val="24"/>
        </w:rPr>
        <w:t xml:space="preserve">　　2.年会将遴选10项优秀创业推介项目，直接晋级下一年度中国国际“互联网+”大学生创新创业大赛总决赛。</w:t>
      </w:r>
    </w:p>
    <w:p w14:paraId="3A261FC8" w14:textId="77777777" w:rsidR="008E6E6A" w:rsidRPr="008E6E6A" w:rsidRDefault="008E6E6A" w:rsidP="008E6E6A">
      <w:pPr>
        <w:widowControl/>
        <w:jc w:val="left"/>
        <w:rPr>
          <w:rFonts w:ascii="微软雅黑" w:eastAsia="微软雅黑" w:hAnsi="微软雅黑" w:cs="宋体" w:hint="eastAsia"/>
          <w:color w:val="4B4B4B"/>
          <w:kern w:val="0"/>
          <w:sz w:val="24"/>
          <w:szCs w:val="24"/>
        </w:rPr>
      </w:pPr>
      <w:r w:rsidRPr="008E6E6A">
        <w:rPr>
          <w:rFonts w:ascii="微软雅黑" w:eastAsia="微软雅黑" w:hAnsi="微软雅黑" w:cs="宋体" w:hint="eastAsia"/>
          <w:color w:val="4B4B4B"/>
          <w:kern w:val="0"/>
          <w:sz w:val="24"/>
          <w:szCs w:val="24"/>
        </w:rPr>
        <w:t xml:space="preserve">　　3.往届年会参会项目不再推荐参加本届年会。</w:t>
      </w:r>
    </w:p>
    <w:p w14:paraId="639E2035" w14:textId="77777777" w:rsidR="008E6E6A" w:rsidRPr="008E6E6A" w:rsidRDefault="008E6E6A" w:rsidP="008E6E6A">
      <w:pPr>
        <w:widowControl/>
        <w:jc w:val="left"/>
        <w:rPr>
          <w:rFonts w:ascii="微软雅黑" w:eastAsia="微软雅黑" w:hAnsi="微软雅黑" w:cs="宋体" w:hint="eastAsia"/>
          <w:color w:val="4B4B4B"/>
          <w:kern w:val="0"/>
          <w:sz w:val="24"/>
          <w:szCs w:val="24"/>
        </w:rPr>
      </w:pPr>
      <w:r w:rsidRPr="008E6E6A">
        <w:rPr>
          <w:rFonts w:ascii="微软雅黑" w:eastAsia="微软雅黑" w:hAnsi="微软雅黑" w:cs="宋体" w:hint="eastAsia"/>
          <w:color w:val="4B4B4B"/>
          <w:kern w:val="0"/>
          <w:sz w:val="24"/>
          <w:szCs w:val="24"/>
        </w:rPr>
        <w:t xml:space="preserve">　　4.年会具体召开方式将视疫情发展情况另行通知。</w:t>
      </w:r>
    </w:p>
    <w:p w14:paraId="44468851" w14:textId="77777777" w:rsidR="008E6E6A" w:rsidRPr="008E6E6A" w:rsidRDefault="008E6E6A" w:rsidP="008E6E6A">
      <w:pPr>
        <w:widowControl/>
        <w:jc w:val="left"/>
        <w:rPr>
          <w:rFonts w:ascii="微软雅黑" w:eastAsia="微软雅黑" w:hAnsi="微软雅黑" w:cs="宋体" w:hint="eastAsia"/>
          <w:color w:val="4B4B4B"/>
          <w:kern w:val="0"/>
          <w:sz w:val="24"/>
          <w:szCs w:val="24"/>
        </w:rPr>
      </w:pPr>
      <w:r w:rsidRPr="008E6E6A">
        <w:rPr>
          <w:rFonts w:ascii="微软雅黑" w:eastAsia="微软雅黑" w:hAnsi="微软雅黑" w:cs="宋体" w:hint="eastAsia"/>
          <w:color w:val="4B4B4B"/>
          <w:kern w:val="0"/>
          <w:sz w:val="24"/>
          <w:szCs w:val="24"/>
        </w:rPr>
        <w:lastRenderedPageBreak/>
        <w:t xml:space="preserve">　　</w:t>
      </w:r>
      <w:r w:rsidRPr="008E6E6A">
        <w:rPr>
          <w:rFonts w:ascii="微软雅黑" w:eastAsia="微软雅黑" w:hAnsi="微软雅黑" w:cs="宋体" w:hint="eastAsia"/>
          <w:b/>
          <w:bCs/>
          <w:color w:val="4B4B4B"/>
          <w:kern w:val="0"/>
          <w:sz w:val="24"/>
          <w:szCs w:val="24"/>
          <w:bdr w:val="none" w:sz="0" w:space="0" w:color="auto" w:frame="1"/>
        </w:rPr>
        <w:t>五、联系方式</w:t>
      </w:r>
    </w:p>
    <w:p w14:paraId="60E856F4" w14:textId="77777777" w:rsidR="008E6E6A" w:rsidRPr="008E6E6A" w:rsidRDefault="008E6E6A" w:rsidP="008E6E6A">
      <w:pPr>
        <w:widowControl/>
        <w:jc w:val="left"/>
        <w:rPr>
          <w:rFonts w:ascii="微软雅黑" w:eastAsia="微软雅黑" w:hAnsi="微软雅黑" w:cs="宋体" w:hint="eastAsia"/>
          <w:color w:val="4B4B4B"/>
          <w:kern w:val="0"/>
          <w:sz w:val="24"/>
          <w:szCs w:val="24"/>
        </w:rPr>
      </w:pPr>
      <w:r w:rsidRPr="008E6E6A">
        <w:rPr>
          <w:rFonts w:ascii="微软雅黑" w:eastAsia="微软雅黑" w:hAnsi="微软雅黑" w:cs="宋体" w:hint="eastAsia"/>
          <w:color w:val="4B4B4B"/>
          <w:kern w:val="0"/>
          <w:sz w:val="24"/>
          <w:szCs w:val="24"/>
        </w:rPr>
        <w:t xml:space="preserve">　　1.请各中央部委所属高校、省（区、市）教育厅（教委）确定年会联系人员，并将相关信息（见附件2）于5月20日前发送至sjjx@nwpu.edu.cn。</w:t>
      </w:r>
    </w:p>
    <w:p w14:paraId="4C5CAC13" w14:textId="77777777" w:rsidR="008E6E6A" w:rsidRPr="008E6E6A" w:rsidRDefault="008E6E6A" w:rsidP="008E6E6A">
      <w:pPr>
        <w:widowControl/>
        <w:jc w:val="left"/>
        <w:rPr>
          <w:rFonts w:ascii="微软雅黑" w:eastAsia="微软雅黑" w:hAnsi="微软雅黑" w:cs="宋体" w:hint="eastAsia"/>
          <w:color w:val="4B4B4B"/>
          <w:kern w:val="0"/>
          <w:sz w:val="24"/>
          <w:szCs w:val="24"/>
        </w:rPr>
      </w:pPr>
      <w:r w:rsidRPr="008E6E6A">
        <w:rPr>
          <w:rFonts w:ascii="微软雅黑" w:eastAsia="微软雅黑" w:hAnsi="微软雅黑" w:cs="宋体" w:hint="eastAsia"/>
          <w:color w:val="4B4B4B"/>
          <w:kern w:val="0"/>
          <w:sz w:val="24"/>
          <w:szCs w:val="24"/>
        </w:rPr>
        <w:t xml:space="preserve">　　2.年会承办单位西北工业大学联系人：张东岩，029-88430589,13759991158；谢潇潇，029-88430589，13572588080；</w:t>
      </w:r>
      <w:proofErr w:type="gramStart"/>
      <w:r w:rsidRPr="008E6E6A">
        <w:rPr>
          <w:rFonts w:ascii="微软雅黑" w:eastAsia="微软雅黑" w:hAnsi="微软雅黑" w:cs="宋体" w:hint="eastAsia"/>
          <w:color w:val="4B4B4B"/>
          <w:kern w:val="0"/>
          <w:sz w:val="24"/>
          <w:szCs w:val="24"/>
        </w:rPr>
        <w:t>傅茂森</w:t>
      </w:r>
      <w:proofErr w:type="gramEnd"/>
      <w:r w:rsidRPr="008E6E6A">
        <w:rPr>
          <w:rFonts w:ascii="微软雅黑" w:eastAsia="微软雅黑" w:hAnsi="微软雅黑" w:cs="宋体" w:hint="eastAsia"/>
          <w:color w:val="4B4B4B"/>
          <w:kern w:val="0"/>
          <w:sz w:val="24"/>
          <w:szCs w:val="24"/>
        </w:rPr>
        <w:t>，029-88430591，13759909150。</w:t>
      </w:r>
    </w:p>
    <w:p w14:paraId="1A424227" w14:textId="77777777" w:rsidR="008E6E6A" w:rsidRPr="008E6E6A" w:rsidRDefault="008E6E6A" w:rsidP="008E6E6A">
      <w:pPr>
        <w:widowControl/>
        <w:jc w:val="left"/>
        <w:rPr>
          <w:rFonts w:ascii="微软雅黑" w:eastAsia="微软雅黑" w:hAnsi="微软雅黑" w:cs="宋体" w:hint="eastAsia"/>
          <w:color w:val="4B4B4B"/>
          <w:kern w:val="0"/>
          <w:sz w:val="24"/>
          <w:szCs w:val="24"/>
        </w:rPr>
      </w:pPr>
      <w:r w:rsidRPr="008E6E6A">
        <w:rPr>
          <w:rFonts w:ascii="微软雅黑" w:eastAsia="微软雅黑" w:hAnsi="微软雅黑" w:cs="宋体" w:hint="eastAsia"/>
          <w:color w:val="4B4B4B"/>
          <w:kern w:val="0"/>
          <w:sz w:val="24"/>
          <w:szCs w:val="24"/>
        </w:rPr>
        <w:t xml:space="preserve">　　3.技术支持：陈晓萱，025-83215097，18013908687；陈朗，18018035381。</w:t>
      </w:r>
    </w:p>
    <w:p w14:paraId="7AF07F32" w14:textId="77777777" w:rsidR="008E6E6A" w:rsidRPr="008E6E6A" w:rsidRDefault="008E6E6A" w:rsidP="008E6E6A">
      <w:pPr>
        <w:widowControl/>
        <w:jc w:val="left"/>
        <w:rPr>
          <w:rFonts w:ascii="微软雅黑" w:eastAsia="微软雅黑" w:hAnsi="微软雅黑" w:cs="宋体" w:hint="eastAsia"/>
          <w:color w:val="4B4B4B"/>
          <w:kern w:val="0"/>
          <w:sz w:val="24"/>
          <w:szCs w:val="24"/>
        </w:rPr>
      </w:pPr>
      <w:r w:rsidRPr="008E6E6A">
        <w:rPr>
          <w:rFonts w:ascii="微软雅黑" w:eastAsia="微软雅黑" w:hAnsi="微软雅黑" w:cs="宋体" w:hint="eastAsia"/>
          <w:color w:val="4B4B4B"/>
          <w:kern w:val="0"/>
          <w:sz w:val="24"/>
          <w:szCs w:val="24"/>
        </w:rPr>
        <w:t xml:space="preserve">　　4.“国创计划”专家组秘书处联系人：张诗阳，022-85356053；杨光，022-85356049。</w:t>
      </w:r>
    </w:p>
    <w:p w14:paraId="774CA7BB" w14:textId="77777777" w:rsidR="008E6E6A" w:rsidRPr="008E6E6A" w:rsidRDefault="008E6E6A" w:rsidP="008E6E6A">
      <w:pPr>
        <w:widowControl/>
        <w:jc w:val="left"/>
        <w:rPr>
          <w:rFonts w:ascii="微软雅黑" w:eastAsia="微软雅黑" w:hAnsi="微软雅黑" w:cs="宋体" w:hint="eastAsia"/>
          <w:color w:val="4B4B4B"/>
          <w:kern w:val="0"/>
          <w:sz w:val="24"/>
          <w:szCs w:val="24"/>
        </w:rPr>
      </w:pPr>
      <w:r w:rsidRPr="008E6E6A">
        <w:rPr>
          <w:rFonts w:ascii="微软雅黑" w:eastAsia="微软雅黑" w:hAnsi="微软雅黑" w:cs="宋体" w:hint="eastAsia"/>
          <w:color w:val="4B4B4B"/>
          <w:kern w:val="0"/>
          <w:sz w:val="24"/>
          <w:szCs w:val="24"/>
        </w:rPr>
        <w:t xml:space="preserve">　　附件：1.</w:t>
      </w:r>
      <w:hyperlink r:id="rId4" w:tgtFrame="_blank" w:history="1">
        <w:r w:rsidRPr="008E6E6A">
          <w:rPr>
            <w:rFonts w:ascii="微软雅黑" w:eastAsia="微软雅黑" w:hAnsi="微软雅黑" w:cs="宋体" w:hint="eastAsia"/>
            <w:color w:val="0000FF"/>
            <w:kern w:val="0"/>
            <w:sz w:val="24"/>
            <w:szCs w:val="24"/>
            <w:u w:val="single"/>
            <w:bdr w:val="none" w:sz="0" w:space="0" w:color="auto" w:frame="1"/>
          </w:rPr>
          <w:t>地方所属高校推荐参会项目配额表</w:t>
        </w:r>
      </w:hyperlink>
    </w:p>
    <w:p w14:paraId="52CBB9D4" w14:textId="77777777" w:rsidR="008E6E6A" w:rsidRPr="008E6E6A" w:rsidRDefault="008E6E6A" w:rsidP="008E6E6A">
      <w:pPr>
        <w:widowControl/>
        <w:jc w:val="left"/>
        <w:rPr>
          <w:rFonts w:ascii="微软雅黑" w:eastAsia="微软雅黑" w:hAnsi="微软雅黑" w:cs="宋体" w:hint="eastAsia"/>
          <w:color w:val="4B4B4B"/>
          <w:kern w:val="0"/>
          <w:sz w:val="24"/>
          <w:szCs w:val="24"/>
        </w:rPr>
      </w:pPr>
      <w:r w:rsidRPr="008E6E6A">
        <w:rPr>
          <w:rFonts w:ascii="微软雅黑" w:eastAsia="微软雅黑" w:hAnsi="微软雅黑" w:cs="宋体" w:hint="eastAsia"/>
          <w:color w:val="4B4B4B"/>
          <w:kern w:val="0"/>
          <w:sz w:val="24"/>
          <w:szCs w:val="24"/>
        </w:rPr>
        <w:t xml:space="preserve">　　　　　2.</w:t>
      </w:r>
      <w:hyperlink r:id="rId5" w:tgtFrame="_blank" w:history="1">
        <w:r w:rsidRPr="008E6E6A">
          <w:rPr>
            <w:rFonts w:ascii="微软雅黑" w:eastAsia="微软雅黑" w:hAnsi="微软雅黑" w:cs="宋体" w:hint="eastAsia"/>
            <w:color w:val="0000FF"/>
            <w:kern w:val="0"/>
            <w:sz w:val="24"/>
            <w:szCs w:val="24"/>
            <w:u w:val="single"/>
            <w:bdr w:val="none" w:sz="0" w:space="0" w:color="auto" w:frame="1"/>
          </w:rPr>
          <w:t>第十四届全国大学生创新创业年会联系人员信息表</w:t>
        </w:r>
      </w:hyperlink>
    </w:p>
    <w:p w14:paraId="6CA4CE75" w14:textId="77777777" w:rsidR="008E6E6A" w:rsidRPr="008E6E6A" w:rsidRDefault="008E6E6A" w:rsidP="008E6E6A">
      <w:pPr>
        <w:widowControl/>
        <w:jc w:val="right"/>
        <w:rPr>
          <w:rFonts w:ascii="微软雅黑" w:eastAsia="微软雅黑" w:hAnsi="微软雅黑" w:cs="宋体" w:hint="eastAsia"/>
          <w:color w:val="4B4B4B"/>
          <w:kern w:val="0"/>
          <w:sz w:val="24"/>
          <w:szCs w:val="24"/>
        </w:rPr>
      </w:pPr>
      <w:r w:rsidRPr="008E6E6A">
        <w:rPr>
          <w:rFonts w:ascii="微软雅黑" w:eastAsia="微软雅黑" w:hAnsi="微软雅黑" w:cs="宋体" w:hint="eastAsia"/>
          <w:color w:val="4B4B4B"/>
          <w:kern w:val="0"/>
          <w:sz w:val="24"/>
          <w:szCs w:val="24"/>
        </w:rPr>
        <w:t xml:space="preserve">　　教育部高等教育司</w:t>
      </w:r>
    </w:p>
    <w:p w14:paraId="0991538C" w14:textId="77777777" w:rsidR="008E6E6A" w:rsidRPr="008E6E6A" w:rsidRDefault="008E6E6A" w:rsidP="008E6E6A">
      <w:pPr>
        <w:widowControl/>
        <w:jc w:val="right"/>
        <w:rPr>
          <w:rFonts w:ascii="微软雅黑" w:eastAsia="微软雅黑" w:hAnsi="微软雅黑" w:cs="宋体" w:hint="eastAsia"/>
          <w:color w:val="4B4B4B"/>
          <w:kern w:val="0"/>
          <w:sz w:val="24"/>
          <w:szCs w:val="24"/>
        </w:rPr>
      </w:pPr>
      <w:r w:rsidRPr="008E6E6A">
        <w:rPr>
          <w:rFonts w:ascii="微软雅黑" w:eastAsia="微软雅黑" w:hAnsi="微软雅黑" w:cs="宋体" w:hint="eastAsia"/>
          <w:color w:val="4B4B4B"/>
          <w:kern w:val="0"/>
          <w:sz w:val="24"/>
          <w:szCs w:val="24"/>
        </w:rPr>
        <w:t xml:space="preserve">　　2021年4月20日</w:t>
      </w:r>
    </w:p>
    <w:p w14:paraId="2429A43C" w14:textId="77777777" w:rsidR="00A662EF" w:rsidRDefault="008E6E6A"/>
    <w:sectPr w:rsidR="00A662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6A"/>
    <w:rsid w:val="001E7B2C"/>
    <w:rsid w:val="005560E1"/>
    <w:rsid w:val="008E6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4219"/>
  <w15:chartTrackingRefBased/>
  <w15:docId w15:val="{06421764-3379-4F49-BA31-8544953E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92373">
      <w:bodyDiv w:val="1"/>
      <w:marLeft w:val="0"/>
      <w:marRight w:val="0"/>
      <w:marTop w:val="0"/>
      <w:marBottom w:val="0"/>
      <w:divBdr>
        <w:top w:val="none" w:sz="0" w:space="0" w:color="auto"/>
        <w:left w:val="none" w:sz="0" w:space="0" w:color="auto"/>
        <w:bottom w:val="none" w:sz="0" w:space="0" w:color="auto"/>
        <w:right w:val="none" w:sz="0" w:space="0" w:color="auto"/>
      </w:divBdr>
      <w:divsChild>
        <w:div w:id="122009172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e.gov.cn/s78/A08/tongzhi/202104/W020210426557249537146.doc" TargetMode="External"/><Relationship Id="rId4" Type="http://schemas.openxmlformats.org/officeDocument/2006/relationships/hyperlink" Target="http://www.moe.gov.cn/s78/A08/tongzhi/202104/W02021042655724952249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27892</dc:creator>
  <cp:keywords/>
  <dc:description/>
  <cp:lastModifiedBy>27892</cp:lastModifiedBy>
  <cp:revision>1</cp:revision>
  <dcterms:created xsi:type="dcterms:W3CDTF">2021-04-29T03:38:00Z</dcterms:created>
  <dcterms:modified xsi:type="dcterms:W3CDTF">2021-04-29T03:40:00Z</dcterms:modified>
</cp:coreProperties>
</file>