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中南财经政法大学本科课堂选课指南</w:t>
      </w:r>
    </w:p>
    <w:p>
      <w:pPr>
        <w:ind w:firstLine="562" w:firstLineChars="200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2019年12月修订</w:t>
      </w:r>
    </w:p>
    <w:p>
      <w:pPr>
        <w:spacing w:line="360" w:lineRule="auto"/>
        <w:rPr>
          <w:b/>
          <w:bCs/>
          <w:sz w:val="24"/>
        </w:rPr>
      </w:pP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一、选课原则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自主选课原则。学校实行选课制，每学期所有开设的课堂，除有明确限制以外，学生均可自由选择修读。学生可根据专业培养方案，自主安排学习进程，完成规定学分即可毕业。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先选后修原则。学生选课后，取得修读资格；未经过选课的，不能参加该课程的学习和考核；选课后不参加学习和考核的，该课程成绩记为0分，不能取得相应学分。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禁止冲突原则。禁止选择同一时间选择两个及以上课堂，系统会提示选课冲突并禁止选课。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学分上限原则。除另有规定的以外，每学期选课限28.5学分，超出规定学分的课程会被系统禁止选课。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通识上限原则。除另有规定的以外，每学期通识选修课限三门课。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课容量限制原则。学校对</w:t>
      </w:r>
      <w:r>
        <w:rPr>
          <w:rFonts w:hint="eastAsia" w:ascii="宋体" w:hAnsi="宋体"/>
          <w:sz w:val="24"/>
        </w:rPr>
        <w:t>本科课堂教学规模有限制要求，选课最后不得超出课容量</w:t>
      </w:r>
      <w:r>
        <w:rPr>
          <w:rFonts w:hint="eastAsia"/>
          <w:sz w:val="24"/>
        </w:rPr>
        <w:t>限制。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抽签原则。预选选课人数超出课容量的课堂，在预选结束后，由系统随机抽签确定，未中签的可另行选课。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但属于系统预置的必修课程享有优先权，不参加抽签而直接中签。系统预置课程为培养方案规定的必修课程，由系统在选课前预置到学生课表中。但选课期间学生删除系统预置课程后再选入的相同课程，不再被认定为预置课程，不享有优先权。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评教挂勾原则。学生应当在选课前完成本学期网上评教，否则不能取得选课资格。选课系统无法打开，系统提示未参加评教。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二、选课阶段及选课规则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1、选课分为四个阶段：预选、正选和补选和退选。预选和正选安排在前一学期第16周和第17周，补选安排在本学期第2周，退选在本学期第2周（全学期开课课堂）和第10周（后半学期开课课堂）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2、预选阶段：</w:t>
      </w:r>
      <w:r>
        <w:rPr>
          <w:rFonts w:hint="eastAsia"/>
          <w:b/>
          <w:bCs/>
          <w:sz w:val="24"/>
          <w:u w:val="single"/>
        </w:rPr>
        <w:t>预选实行“不限量选课、随机抽签”的选课规则</w:t>
      </w:r>
      <w:r>
        <w:rPr>
          <w:rFonts w:hint="eastAsia"/>
          <w:sz w:val="24"/>
        </w:rPr>
        <w:t>，预选阶段不设置容量限制，学生可根据个人计划自主选课；预选结束后，系统对选课人数超出课容量的课堂，进行随机抽签。</w:t>
      </w:r>
    </w:p>
    <w:p>
      <w:pPr>
        <w:spacing w:line="360" w:lineRule="auto"/>
        <w:ind w:firstLine="480" w:firstLineChars="200"/>
        <w:rPr>
          <w:b/>
          <w:bCs/>
          <w:sz w:val="24"/>
          <w:u w:val="single"/>
        </w:rPr>
      </w:pPr>
      <w:r>
        <w:rPr>
          <w:rFonts w:hint="eastAsia"/>
          <w:sz w:val="24"/>
        </w:rPr>
        <w:t>预选前，选课系统已经预置必修课课表。</w:t>
      </w:r>
      <w:r>
        <w:rPr>
          <w:rFonts w:hint="eastAsia"/>
          <w:b/>
          <w:bCs/>
          <w:sz w:val="24"/>
          <w:u w:val="single"/>
        </w:rPr>
        <w:t>预置课程在抽签中享有优先权，不会落选，因此如无特别需要，建议保留预置课程，以确保选课成功率。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3、正选阶段：</w:t>
      </w:r>
      <w:r>
        <w:rPr>
          <w:rFonts w:hint="eastAsia"/>
          <w:b/>
          <w:bCs/>
          <w:sz w:val="24"/>
          <w:u w:val="single"/>
        </w:rPr>
        <w:t>正选可以退选，也可以重新选课，但限于有课余量的课堂</w:t>
      </w:r>
      <w:r>
        <w:rPr>
          <w:rFonts w:hint="eastAsia"/>
          <w:sz w:val="24"/>
        </w:rPr>
        <w:t>。</w:t>
      </w:r>
      <w:r>
        <w:rPr>
          <w:rFonts w:hint="eastAsia"/>
          <w:b/>
          <w:bCs/>
          <w:sz w:val="24"/>
          <w:u w:val="single"/>
        </w:rPr>
        <w:t>正选选课实行“先到先得、选满为止”的选课规则</w:t>
      </w:r>
      <w:r>
        <w:rPr>
          <w:rFonts w:hint="eastAsia"/>
          <w:sz w:val="24"/>
        </w:rPr>
        <w:t>，选课过程应及时关注课堂余量的变化，根据需要自主选课。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正选阶段因退选而新增的课容量，由系统随机重新开放，开放后可以选课。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正选结束后，通识选修课的选课人数少于30人、其它课程的选课人数少于15人的课堂，将被认定为选课人数不足而取消，取消课堂在网上公示。所选课堂被取消的，可在补选阶段再选其它课堂。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4、补选阶段：</w:t>
      </w:r>
      <w:r>
        <w:rPr>
          <w:rFonts w:hint="eastAsia"/>
          <w:b/>
          <w:bCs/>
          <w:sz w:val="24"/>
          <w:u w:val="single"/>
        </w:rPr>
        <w:t>补选范围包括有课余量课堂和补选增开课堂等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2" w:firstLineChars="200"/>
        <w:rPr>
          <w:rFonts w:hint="eastAsia"/>
          <w:sz w:val="24"/>
        </w:rPr>
      </w:pPr>
      <w:r>
        <w:rPr>
          <w:rFonts w:hint="eastAsia"/>
          <w:b/>
          <w:bCs/>
          <w:sz w:val="24"/>
          <w:u w:val="single"/>
        </w:rPr>
        <w:t>补选实行“先到先得、选满为止”的选课规则</w:t>
      </w:r>
      <w:r>
        <w:rPr>
          <w:rFonts w:hint="eastAsia"/>
          <w:sz w:val="24"/>
        </w:rPr>
        <w:t>，学生可在补选过程中随时查看课堂余量，根据需要自主选课。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5、退选阶段：退选安排在补选之后进行。第2周退选范围包括所有已选课堂，第10周退选仅限于后半学期开课课堂。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6、</w:t>
      </w:r>
      <w:r>
        <w:rPr>
          <w:rFonts w:hint="eastAsia"/>
          <w:b/>
          <w:bCs/>
          <w:sz w:val="24"/>
        </w:rPr>
        <w:t>补退选实行“补退分离、先补后退”的原则，即补选时不得退课，退课时不得补选。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三、关于选课系统使用的说明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1、选课系统网址：</w:t>
      </w:r>
      <w:r>
        <w:rPr>
          <w:rStyle w:val="6"/>
          <w:rFonts w:hint="eastAsia"/>
          <w:sz w:val="24"/>
        </w:rPr>
        <w:t xml:space="preserve">http://202.114.234.162/jsxsd/ </w:t>
      </w:r>
      <w:r>
        <w:rPr>
          <w:rFonts w:hint="eastAsia"/>
          <w:sz w:val="24"/>
        </w:rPr>
        <w:t>。校园内网或外网均可登录选课系统。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2、选课期间由于操作过于集中，选课系统容易负荷过重，请注意协调选课时间，避免高峰选课。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3、《课堂清单》列表中的“上课时间”说明如下：上课时间由5位或7位数字组成，第一位数字表示星期几，自第二位数字起表示小节。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例如：上课时间为“</w:t>
      </w:r>
      <w:r>
        <w:rPr>
          <w:sz w:val="24"/>
        </w:rPr>
        <w:t>10102</w:t>
      </w:r>
      <w:r>
        <w:rPr>
          <w:rFonts w:hint="eastAsia"/>
          <w:sz w:val="24"/>
        </w:rPr>
        <w:t>”，表示该门课程在星期一的第1小节和第2小节（上午第一大节）；上课时间为“4101112”，表示该门课程在星期四的第10、11、12小节（晚上）。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4、选择课程：点击“学生选课中心”</w:t>
      </w:r>
      <w:r>
        <w:rPr>
          <w:sz w:val="24"/>
        </w:rPr>
        <w:t>--</w:t>
      </w:r>
      <w:r>
        <w:rPr>
          <w:rFonts w:hint="eastAsia"/>
          <w:sz w:val="24"/>
        </w:rPr>
        <w:t>“进入选课”，可在选课界面提供的各类课程框中选择课程；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在必修课、限选课的选课框中，列有本班级安排的必修课、限选课，可点击</w:t>
      </w:r>
      <w:r>
        <w:rPr>
          <w:sz w:val="24"/>
        </w:rPr>
        <w:t xml:space="preserve"> </w:t>
      </w:r>
      <w:r>
        <w:rPr>
          <w:rFonts w:hint="eastAsia"/>
          <w:sz w:val="24"/>
        </w:rPr>
        <w:t>“选定”进行选课。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在其它选课框中，可输入正确的课程号和课序号进行选课。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5、课表显示：点击选课界面的“课表显示”，即可查看本人本学期选定课程及上课时间地点信息。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6、退出系统：使用系统结束后，点击“退出系统”，以防止他人修改数据；如需继续使用，则重新登录。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7、系统密码：通过学校统一身份认证平台设置；系统初始密码为身份证后6位，首次登录后应修改密码，点击“更改密码”即可修改。如果忘记密码，需联系信息管理部。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四、关于重修选课的规定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1、重修包括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跟班重修</w:t>
      </w:r>
      <w:r>
        <w:rPr>
          <w:rFonts w:hint="eastAsia" w:ascii="宋体" w:hAnsi="宋体" w:cs="宋体"/>
          <w:kern w:val="0"/>
          <w:sz w:val="24"/>
        </w:rPr>
        <w:t>和</w:t>
      </w:r>
      <w:r>
        <w:rPr>
          <w:rFonts w:hint="eastAsia" w:ascii="宋体" w:hAnsi="宋体" w:cs="宋体"/>
          <w:b/>
          <w:bCs/>
          <w:kern w:val="0"/>
          <w:sz w:val="24"/>
          <w:u w:val="single"/>
        </w:rPr>
        <w:t>重修课堂</w:t>
      </w:r>
      <w:r>
        <w:rPr>
          <w:rFonts w:hint="eastAsia" w:ascii="宋体" w:hAnsi="宋体" w:cs="宋体"/>
          <w:kern w:val="0"/>
          <w:sz w:val="24"/>
        </w:rPr>
        <w:t>两类。期末考试不及格人数超过150人的课程，可以安排重修课堂；凡未安排重修课堂的，一律跟班重修。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2、跟班重修仅限已修课程70分以下（不包括70分）。跟班重修的应当选课，可在预选、正选、补选任一阶段选课，选课操作及规则与正常选课相同。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bCs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kern w:val="0"/>
          <w:sz w:val="24"/>
          <w:u w:val="single"/>
        </w:rPr>
        <w:t>跟班重修大一新生第一学期课堂的，应当在补选阶段选课。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3、重修课堂仅限上学期已修读、并且已参加期末考试但成绩低于60分的学生选课，选课前已预设权限。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4、为避免上课冲突，重修课堂一般安排在周末进行。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5、重修课堂不在选课界面操作，而是在</w:t>
      </w:r>
      <w:r>
        <w:rPr>
          <w:rFonts w:ascii="宋体" w:hAnsi="宋体" w:cs="宋体"/>
          <w:kern w:val="0"/>
          <w:sz w:val="24"/>
        </w:rPr>
        <w:t>“考试报名——成绩管理——重修报名选课”中</w:t>
      </w:r>
      <w:r>
        <w:rPr>
          <w:rFonts w:hint="eastAsia" w:ascii="宋体" w:hAnsi="宋体" w:cs="宋体"/>
          <w:kern w:val="0"/>
          <w:sz w:val="24"/>
        </w:rPr>
        <w:t>，</w:t>
      </w:r>
      <w:r>
        <w:rPr>
          <w:rFonts w:ascii="宋体" w:hAnsi="宋体" w:cs="宋体"/>
          <w:kern w:val="0"/>
          <w:sz w:val="24"/>
        </w:rPr>
        <w:t>进行报名选课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五、关于限制课堂选课的特别规定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1、根据学校管理规定，学生管理按行政班进行，教学安排按教学班进行。但部分专业实行按行政班上课，所属课堂为限制选课课堂，其他专业学生不能选择该课程。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2、根据学院要求，外国语学院英语专业、商务英语专业必修课，不得退选，有关课堂的学生请按照对应课堂的预置课表上课。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六、关于体育课选课的特别规定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1、根据学校对体育课开设的特殊要求，学生只能选择对应本班级上课时间段内的体育课，不能选择其它上课时间段内的体育课，具体上课时间安排，</w:t>
      </w:r>
      <w:r>
        <w:rPr>
          <w:rFonts w:hint="eastAsia"/>
          <w:sz w:val="24"/>
          <w:lang w:val="en-US" w:eastAsia="zh-CN"/>
        </w:rPr>
        <w:t>可查看班级课表</w:t>
      </w:r>
      <w:bookmarkStart w:id="0" w:name="_GoBack"/>
      <w:bookmarkEnd w:id="0"/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2、重修体育课，或未在规定学期修读体育课的，不能在预选和正选阶段选课，仅允许在在补选阶段选课，且限于有课余量的课堂。需提前预留选课学分和选课时间。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七、关于大学英语选课的特别规定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1、大学英语实行分级教学，分为A、B、C班，为保证教学连续性，《大学英语》1-3学期不得更换课堂。</w:t>
      </w:r>
    </w:p>
    <w:p>
      <w:pPr>
        <w:spacing w:before="156" w:beforeLines="50" w:line="360" w:lineRule="auto"/>
        <w:ind w:firstLine="482" w:firstLineChars="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八、关于慕课选课的特别规定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1、慕课选课安排在补选阶段进行，开设的慕课课程、平台、选课人数每学期另行通知。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2、慕课选课规则和流程与普通课堂的操作相同；慕课为在线学习方式，不受上课时间地点限制。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3、慕课均为通识选修课。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yellow"/>
        </w:rPr>
      </w:pPr>
    </w:p>
    <w:p>
      <w:pPr>
        <w:spacing w:line="360" w:lineRule="auto"/>
        <w:ind w:firstLine="482" w:firstLineChars="200"/>
        <w:rPr>
          <w:b/>
          <w:bCs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2D241"/>
    <w:multiLevelType w:val="singleLevel"/>
    <w:tmpl w:val="1E42D24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D7649"/>
    <w:rsid w:val="005177E9"/>
    <w:rsid w:val="00585F6D"/>
    <w:rsid w:val="0089092C"/>
    <w:rsid w:val="04184F23"/>
    <w:rsid w:val="0E9A4E2F"/>
    <w:rsid w:val="111D0400"/>
    <w:rsid w:val="14822780"/>
    <w:rsid w:val="18A53C17"/>
    <w:rsid w:val="22251D17"/>
    <w:rsid w:val="250F4C16"/>
    <w:rsid w:val="27F61E0E"/>
    <w:rsid w:val="2C8B00AE"/>
    <w:rsid w:val="2CF144DA"/>
    <w:rsid w:val="2E8643BB"/>
    <w:rsid w:val="31A11911"/>
    <w:rsid w:val="3D047036"/>
    <w:rsid w:val="3E245188"/>
    <w:rsid w:val="41FF5DA0"/>
    <w:rsid w:val="45CC4528"/>
    <w:rsid w:val="464D7649"/>
    <w:rsid w:val="575F2652"/>
    <w:rsid w:val="5F7D7F25"/>
    <w:rsid w:val="65345227"/>
    <w:rsid w:val="6D4018C2"/>
    <w:rsid w:val="75D342E4"/>
    <w:rsid w:val="75DE67BD"/>
    <w:rsid w:val="7ACC366C"/>
    <w:rsid w:val="7EBA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377</Words>
  <Characters>2152</Characters>
  <Lines>17</Lines>
  <Paragraphs>5</Paragraphs>
  <TotalTime>27</TotalTime>
  <ScaleCrop>false</ScaleCrop>
  <LinksUpToDate>false</LinksUpToDate>
  <CharactersWithSpaces>2524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2019-06-05T00:29:00Z</dcterms:created>
  <dc:creator>张庆娟</dc:creator>
  <cp:lastModifiedBy>付洪深</cp:lastModifiedBy>
  <cp:lastPrinted>2019-12-13T00:38:00Z</cp:lastPrinted>
  <dcterms:modified xsi:type="dcterms:W3CDTF">2020-06-10T08:01:44Z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