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0277C">
      <w:pPr>
        <w:pStyle w:val="21"/>
        <w:ind w:firstLine="643"/>
      </w:pPr>
      <w:bookmarkStart w:id="1" w:name="_GoBack"/>
      <w:bookmarkEnd w:id="1"/>
      <w:r>
        <w:rPr>
          <w:rFonts w:hint="eastAsia"/>
        </w:rPr>
        <w:t>会计学院微专业“人工智能会计”招生简章</w:t>
      </w:r>
    </w:p>
    <w:p w14:paraId="745F9485">
      <w:pPr>
        <w:pStyle w:val="2"/>
      </w:pPr>
      <w:r>
        <w:rPr>
          <w:rFonts w:hint="eastAsia"/>
        </w:rPr>
        <w:t>一、</w:t>
      </w:r>
      <w:r>
        <w:t>项目性质</w:t>
      </w:r>
    </w:p>
    <w:p w14:paraId="11D19A18">
      <w:pPr>
        <w:ind w:firstLine="480"/>
      </w:pPr>
      <w:r>
        <w:rPr>
          <w:rFonts w:hint="eastAsia"/>
        </w:rPr>
        <w:t>随着人工智能技术的快速发展，AI技术正在重塑会计职业的知识结构和技能结构，也为会计学术研究提供了全新的思维工具和方法论支撑。在这一趋势下，本项目</w:t>
      </w:r>
      <w:r>
        <w:rPr>
          <w:rFonts w:hint="eastAsia"/>
          <w:bCs/>
        </w:rPr>
        <w:t>围绕“会计理论—AI技能—交叉应用—科研训练”四个模块构建课程体系，</w:t>
      </w:r>
      <w:r>
        <w:rPr>
          <w:rFonts w:hint="eastAsia"/>
        </w:rPr>
        <w:t>以提高本科生的数据分析与科研能力，帮助学生更好地适应未来的深造路径与职业挑战。</w:t>
      </w:r>
      <w:r>
        <w:t xml:space="preserve"> </w:t>
      </w:r>
    </w:p>
    <w:p w14:paraId="3111543A">
      <w:pPr>
        <w:ind w:firstLine="480"/>
      </w:pPr>
      <w:r>
        <w:rPr>
          <w:rFonts w:hint="eastAsia"/>
        </w:rPr>
        <w:t>本项目共设5门核心课程，分布于第3-6学期，总学分15学分，每门课程3学分、对应48学时，突出交叉融合、能力递进与科研导向三大特色，课程设置遵循“基础—拓展—专题—实践”的路径逻辑，涵盖：</w:t>
      </w:r>
    </w:p>
    <w:p w14:paraId="00D8EFD1">
      <w:pPr>
        <w:widowControl w:val="0"/>
        <w:numPr>
          <w:ilvl w:val="0"/>
          <w:numId w:val="2"/>
        </w:numPr>
        <w:ind w:left="0" w:firstLine="480" w:firstLineChars="0"/>
        <w:jc w:val="left"/>
        <w:rPr>
          <w:bCs/>
        </w:rPr>
      </w:pPr>
      <w:r>
        <w:rPr>
          <w:rFonts w:hint="eastAsia"/>
        </w:rPr>
        <w:t xml:space="preserve"> </w:t>
      </w:r>
      <w:r>
        <w:t>会计与学术研究基础模块</w:t>
      </w:r>
      <w:r>
        <w:rPr>
          <w:bCs/>
        </w:rPr>
        <w:t>：</w:t>
      </w:r>
      <w:r>
        <w:rPr>
          <w:rFonts w:hint="eastAsia"/>
          <w:bCs/>
        </w:rPr>
        <w:t>该模块通过1门课程《会计理论与学术研究方法导论》</w:t>
      </w:r>
      <w:r>
        <w:rPr>
          <w:bCs/>
        </w:rPr>
        <w:t>引导学生系统理解会计学的研究逻辑与理论体系，掌握基本的学术研究方法，为后续课程奠定理论与思维基础；</w:t>
      </w:r>
    </w:p>
    <w:p w14:paraId="1D74E7FD">
      <w:pPr>
        <w:widowControl w:val="0"/>
        <w:numPr>
          <w:ilvl w:val="0"/>
          <w:numId w:val="2"/>
        </w:numPr>
        <w:ind w:left="0" w:firstLine="480" w:firstLineChars="0"/>
        <w:jc w:val="left"/>
        <w:rPr>
          <w:bCs/>
        </w:rPr>
      </w:pPr>
      <w:r>
        <w:rPr>
          <w:bCs/>
        </w:rPr>
        <w:t>人工智能基础与实践模块：</w:t>
      </w:r>
      <w:r>
        <w:rPr>
          <w:rFonts w:hint="eastAsia"/>
          <w:bCs/>
        </w:rPr>
        <w:t>该模块包括</w:t>
      </w:r>
      <w:r>
        <w:rPr>
          <w:bCs/>
        </w:rPr>
        <w:t>2</w:t>
      </w:r>
      <w:r>
        <w:rPr>
          <w:rFonts w:hint="eastAsia"/>
          <w:bCs/>
        </w:rPr>
        <w:t>门课程《Python编程与财务数据分析基础》和《人工智能技术在会计中的应用》，</w:t>
      </w:r>
      <w:r>
        <w:rPr>
          <w:bCs/>
        </w:rPr>
        <w:t>聚焦Python编程与人工智能技术在财务数据分析中的应用，提升学生对算法工具的理解与实操能力；</w:t>
      </w:r>
    </w:p>
    <w:p w14:paraId="28F49E31">
      <w:pPr>
        <w:widowControl w:val="0"/>
        <w:numPr>
          <w:ilvl w:val="0"/>
          <w:numId w:val="2"/>
        </w:numPr>
        <w:ind w:left="0" w:firstLine="480" w:firstLineChars="0"/>
        <w:jc w:val="left"/>
        <w:rPr>
          <w:bCs/>
        </w:rPr>
      </w:pPr>
      <w:r>
        <w:rPr>
          <w:rFonts w:hint="eastAsia"/>
        </w:rPr>
        <w:t xml:space="preserve"> </w:t>
      </w:r>
      <w:r>
        <w:t>智能会计研究专题模块</w:t>
      </w:r>
      <w:r>
        <w:rPr>
          <w:bCs/>
        </w:rPr>
        <w:t>：</w:t>
      </w:r>
      <w:r>
        <w:rPr>
          <w:rFonts w:hint="eastAsia"/>
          <w:bCs/>
        </w:rPr>
        <w:t>该模块包括1门课程《智能财务与大数据建模》，</w:t>
      </w:r>
      <w:r>
        <w:rPr>
          <w:bCs/>
        </w:rPr>
        <w:t>结合大数据与智能化在财务决策、公司治理、审计监管等领域的前沿应用，引导学生开展跨学科问题分析；</w:t>
      </w:r>
    </w:p>
    <w:p w14:paraId="4B659581">
      <w:pPr>
        <w:widowControl w:val="0"/>
        <w:numPr>
          <w:ilvl w:val="0"/>
          <w:numId w:val="2"/>
        </w:numPr>
        <w:ind w:left="0" w:firstLine="480" w:firstLineChars="0"/>
        <w:jc w:val="left"/>
        <w:rPr>
          <w:bCs/>
        </w:rPr>
      </w:pPr>
      <w:r>
        <w:rPr>
          <w:rFonts w:hint="eastAsia"/>
        </w:rPr>
        <w:t xml:space="preserve"> </w:t>
      </w:r>
      <w:r>
        <w:t>项目实践与科研训练模块</w:t>
      </w:r>
      <w:r>
        <w:rPr>
          <w:bCs/>
        </w:rPr>
        <w:t>：</w:t>
      </w:r>
      <w:r>
        <w:rPr>
          <w:rFonts w:hint="eastAsia"/>
          <w:bCs/>
        </w:rPr>
        <w:t>该模块包括1门课程《学术论文实战：从选题到投稿》。</w:t>
      </w:r>
      <w:r>
        <w:rPr>
          <w:bCs/>
        </w:rPr>
        <w:t>以“项目制+案例驱动”的方式，带领学生完成从选题、分析、写作到成果展示的全过程科研训练，提升科研素养与实际表达能力。</w:t>
      </w:r>
    </w:p>
    <w:p w14:paraId="132553F0">
      <w:pPr>
        <w:ind w:firstLine="480"/>
        <w:rPr>
          <w:bCs/>
        </w:rPr>
      </w:pPr>
      <w:r>
        <w:rPr>
          <w:bCs/>
        </w:rPr>
        <w:t>课程安排充分考虑学生学业负担与能力进阶，分布于第3至第6学期，覆盖学生中后期关键学习阶段。</w:t>
      </w:r>
      <w:r>
        <w:rPr>
          <w:rFonts w:hint="eastAsia"/>
          <w:bCs/>
        </w:rPr>
        <w:t>具体课程安排见表1。</w:t>
      </w:r>
    </w:p>
    <w:p w14:paraId="1A11E6CC">
      <w:pPr>
        <w:ind w:firstLine="480"/>
      </w:pPr>
    </w:p>
    <w:p w14:paraId="3BCFD3F6">
      <w:pPr>
        <w:pStyle w:val="11"/>
        <w:keepNext/>
        <w:ind w:firstLine="400"/>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rPr>
          <w:rFonts w:hint="eastAsia"/>
        </w:rPr>
        <w:t xml:space="preserve"> “人工智能会计”微专业课程计划表</w:t>
      </w:r>
    </w:p>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7"/>
        <w:gridCol w:w="3900"/>
        <w:gridCol w:w="776"/>
        <w:gridCol w:w="1289"/>
      </w:tblGrid>
      <w:tr w14:paraId="2C18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pct"/>
          </w:tcPr>
          <w:p w14:paraId="2F035285">
            <w:pPr>
              <w:ind w:firstLine="0" w:firstLineChars="0"/>
              <w:jc w:val="left"/>
              <w:rPr>
                <w:b/>
              </w:rPr>
            </w:pPr>
            <w:r>
              <w:rPr>
                <w:b/>
              </w:rPr>
              <w:t>模块</w:t>
            </w:r>
          </w:p>
        </w:tc>
        <w:tc>
          <w:tcPr>
            <w:tcW w:w="2288" w:type="pct"/>
          </w:tcPr>
          <w:p w14:paraId="2D817D1A">
            <w:pPr>
              <w:ind w:firstLine="0" w:firstLineChars="0"/>
              <w:jc w:val="left"/>
              <w:rPr>
                <w:b/>
              </w:rPr>
            </w:pPr>
            <w:r>
              <w:rPr>
                <w:b/>
              </w:rPr>
              <w:t>课程名称</w:t>
            </w:r>
          </w:p>
        </w:tc>
        <w:tc>
          <w:tcPr>
            <w:tcW w:w="455" w:type="pct"/>
          </w:tcPr>
          <w:p w14:paraId="5BA91E8B">
            <w:pPr>
              <w:ind w:firstLine="0" w:firstLineChars="0"/>
              <w:jc w:val="left"/>
              <w:rPr>
                <w:b/>
              </w:rPr>
            </w:pPr>
            <w:r>
              <w:rPr>
                <w:b/>
              </w:rPr>
              <w:t>学分</w:t>
            </w:r>
          </w:p>
        </w:tc>
        <w:tc>
          <w:tcPr>
            <w:tcW w:w="756" w:type="pct"/>
          </w:tcPr>
          <w:p w14:paraId="02059B02">
            <w:pPr>
              <w:ind w:firstLine="0" w:firstLineChars="0"/>
              <w:jc w:val="left"/>
              <w:rPr>
                <w:b/>
              </w:rPr>
            </w:pPr>
            <w:r>
              <w:rPr>
                <w:b/>
              </w:rPr>
              <w:t>开设学期</w:t>
            </w:r>
          </w:p>
        </w:tc>
      </w:tr>
      <w:tr w14:paraId="3E4D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pct"/>
          </w:tcPr>
          <w:p w14:paraId="3B5E52AB">
            <w:pPr>
              <w:ind w:firstLine="0" w:firstLineChars="0"/>
              <w:jc w:val="left"/>
              <w:rPr>
                <w:bCs/>
              </w:rPr>
            </w:pPr>
            <w:r>
              <w:rPr>
                <w:bCs/>
              </w:rPr>
              <w:t>会计与学术研究基础</w:t>
            </w:r>
          </w:p>
        </w:tc>
        <w:tc>
          <w:tcPr>
            <w:tcW w:w="2288" w:type="pct"/>
          </w:tcPr>
          <w:p w14:paraId="2C964A55">
            <w:pPr>
              <w:ind w:firstLine="0" w:firstLineChars="0"/>
              <w:jc w:val="left"/>
              <w:rPr>
                <w:bCs/>
              </w:rPr>
            </w:pPr>
            <w:r>
              <w:rPr>
                <w:bCs/>
              </w:rPr>
              <w:t>会计理论与学术研究方法导论</w:t>
            </w:r>
          </w:p>
        </w:tc>
        <w:tc>
          <w:tcPr>
            <w:tcW w:w="455" w:type="pct"/>
          </w:tcPr>
          <w:p w14:paraId="1CAE5B0C">
            <w:pPr>
              <w:ind w:firstLine="0" w:firstLineChars="0"/>
              <w:jc w:val="left"/>
              <w:rPr>
                <w:bCs/>
              </w:rPr>
            </w:pPr>
            <w:r>
              <w:rPr>
                <w:bCs/>
              </w:rPr>
              <w:t>3</w:t>
            </w:r>
          </w:p>
        </w:tc>
        <w:tc>
          <w:tcPr>
            <w:tcW w:w="756" w:type="pct"/>
          </w:tcPr>
          <w:p w14:paraId="67E7AFBA">
            <w:pPr>
              <w:ind w:firstLine="0" w:firstLineChars="0"/>
              <w:jc w:val="left"/>
              <w:rPr>
                <w:bCs/>
              </w:rPr>
            </w:pPr>
            <w:r>
              <w:rPr>
                <w:bCs/>
              </w:rPr>
              <w:t>3</w:t>
            </w:r>
          </w:p>
        </w:tc>
      </w:tr>
      <w:tr w14:paraId="43415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pct"/>
            <w:vMerge w:val="restart"/>
            <w:vAlign w:val="center"/>
          </w:tcPr>
          <w:p w14:paraId="398146E6">
            <w:pPr>
              <w:ind w:firstLine="0" w:firstLineChars="0"/>
              <w:rPr>
                <w:bCs/>
              </w:rPr>
            </w:pPr>
            <w:r>
              <w:rPr>
                <w:bCs/>
              </w:rPr>
              <w:t>人工智能基础与实践</w:t>
            </w:r>
          </w:p>
        </w:tc>
        <w:tc>
          <w:tcPr>
            <w:tcW w:w="2288" w:type="pct"/>
          </w:tcPr>
          <w:p w14:paraId="2F89BECC">
            <w:pPr>
              <w:ind w:firstLine="0" w:firstLineChars="0"/>
              <w:jc w:val="left"/>
              <w:rPr>
                <w:bCs/>
              </w:rPr>
            </w:pPr>
            <w:r>
              <w:rPr>
                <w:bCs/>
              </w:rPr>
              <w:t>Python编程与财务数据分析基础</w:t>
            </w:r>
          </w:p>
        </w:tc>
        <w:tc>
          <w:tcPr>
            <w:tcW w:w="455" w:type="pct"/>
          </w:tcPr>
          <w:p w14:paraId="52695866">
            <w:pPr>
              <w:ind w:firstLine="0" w:firstLineChars="0"/>
              <w:jc w:val="left"/>
              <w:rPr>
                <w:bCs/>
              </w:rPr>
            </w:pPr>
            <w:r>
              <w:rPr>
                <w:bCs/>
              </w:rPr>
              <w:t>3</w:t>
            </w:r>
          </w:p>
        </w:tc>
        <w:tc>
          <w:tcPr>
            <w:tcW w:w="756" w:type="pct"/>
          </w:tcPr>
          <w:p w14:paraId="2E71150D">
            <w:pPr>
              <w:ind w:firstLine="0" w:firstLineChars="0"/>
              <w:jc w:val="left"/>
              <w:rPr>
                <w:bCs/>
              </w:rPr>
            </w:pPr>
            <w:r>
              <w:rPr>
                <w:bCs/>
              </w:rPr>
              <w:t>4</w:t>
            </w:r>
          </w:p>
        </w:tc>
      </w:tr>
      <w:tr w14:paraId="0F5F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pct"/>
            <w:vMerge w:val="continue"/>
          </w:tcPr>
          <w:p w14:paraId="3DE47834">
            <w:pPr>
              <w:ind w:firstLine="0" w:firstLineChars="0"/>
              <w:jc w:val="left"/>
              <w:rPr>
                <w:bCs/>
              </w:rPr>
            </w:pPr>
          </w:p>
        </w:tc>
        <w:tc>
          <w:tcPr>
            <w:tcW w:w="2288" w:type="pct"/>
          </w:tcPr>
          <w:p w14:paraId="00E43A43">
            <w:pPr>
              <w:ind w:firstLine="0" w:firstLineChars="0"/>
              <w:jc w:val="left"/>
              <w:rPr>
                <w:bCs/>
              </w:rPr>
            </w:pPr>
            <w:bookmarkStart w:id="0" w:name="OLE_LINK11"/>
            <w:r>
              <w:rPr>
                <w:bCs/>
              </w:rPr>
              <w:t>人工智能技术在会计中的应用</w:t>
            </w:r>
            <w:bookmarkEnd w:id="0"/>
          </w:p>
        </w:tc>
        <w:tc>
          <w:tcPr>
            <w:tcW w:w="455" w:type="pct"/>
          </w:tcPr>
          <w:p w14:paraId="4E9BC7DF">
            <w:pPr>
              <w:ind w:firstLine="0" w:firstLineChars="0"/>
              <w:jc w:val="left"/>
              <w:rPr>
                <w:bCs/>
              </w:rPr>
            </w:pPr>
            <w:r>
              <w:rPr>
                <w:bCs/>
              </w:rPr>
              <w:t>3</w:t>
            </w:r>
          </w:p>
        </w:tc>
        <w:tc>
          <w:tcPr>
            <w:tcW w:w="756" w:type="pct"/>
          </w:tcPr>
          <w:p w14:paraId="494FA44F">
            <w:pPr>
              <w:ind w:firstLine="0" w:firstLineChars="0"/>
              <w:jc w:val="left"/>
              <w:rPr>
                <w:bCs/>
              </w:rPr>
            </w:pPr>
            <w:r>
              <w:rPr>
                <w:bCs/>
              </w:rPr>
              <w:t>5</w:t>
            </w:r>
          </w:p>
        </w:tc>
      </w:tr>
      <w:tr w14:paraId="73FA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pct"/>
          </w:tcPr>
          <w:p w14:paraId="52F52967">
            <w:pPr>
              <w:ind w:firstLine="0" w:firstLineChars="0"/>
              <w:jc w:val="left"/>
              <w:rPr>
                <w:bCs/>
              </w:rPr>
            </w:pPr>
            <w:r>
              <w:rPr>
                <w:bCs/>
              </w:rPr>
              <w:t>智能会计研究专题</w:t>
            </w:r>
          </w:p>
        </w:tc>
        <w:tc>
          <w:tcPr>
            <w:tcW w:w="2288" w:type="pct"/>
          </w:tcPr>
          <w:p w14:paraId="22422B7D">
            <w:pPr>
              <w:ind w:firstLine="0" w:firstLineChars="0"/>
              <w:jc w:val="left"/>
              <w:rPr>
                <w:bCs/>
              </w:rPr>
            </w:pPr>
            <w:r>
              <w:rPr>
                <w:bCs/>
              </w:rPr>
              <w:t>智能财务与大数据建模</w:t>
            </w:r>
          </w:p>
        </w:tc>
        <w:tc>
          <w:tcPr>
            <w:tcW w:w="455" w:type="pct"/>
          </w:tcPr>
          <w:p w14:paraId="5F8B106F">
            <w:pPr>
              <w:ind w:firstLine="0" w:firstLineChars="0"/>
              <w:jc w:val="left"/>
              <w:rPr>
                <w:bCs/>
              </w:rPr>
            </w:pPr>
            <w:r>
              <w:rPr>
                <w:bCs/>
              </w:rPr>
              <w:t>3</w:t>
            </w:r>
          </w:p>
        </w:tc>
        <w:tc>
          <w:tcPr>
            <w:tcW w:w="756" w:type="pct"/>
          </w:tcPr>
          <w:p w14:paraId="75024ABD">
            <w:pPr>
              <w:ind w:firstLine="0" w:firstLineChars="0"/>
              <w:jc w:val="left"/>
              <w:rPr>
                <w:bCs/>
              </w:rPr>
            </w:pPr>
            <w:r>
              <w:rPr>
                <w:bCs/>
              </w:rPr>
              <w:t>5</w:t>
            </w:r>
          </w:p>
        </w:tc>
      </w:tr>
      <w:tr w14:paraId="6823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pct"/>
          </w:tcPr>
          <w:p w14:paraId="5CF98000">
            <w:pPr>
              <w:ind w:firstLine="0" w:firstLineChars="0"/>
              <w:jc w:val="left"/>
              <w:rPr>
                <w:bCs/>
              </w:rPr>
            </w:pPr>
            <w:r>
              <w:rPr>
                <w:bCs/>
              </w:rPr>
              <w:t>项目实践与科研训练</w:t>
            </w:r>
          </w:p>
        </w:tc>
        <w:tc>
          <w:tcPr>
            <w:tcW w:w="2288" w:type="pct"/>
          </w:tcPr>
          <w:p w14:paraId="6AB07483">
            <w:pPr>
              <w:ind w:firstLine="0" w:firstLineChars="0"/>
              <w:jc w:val="left"/>
              <w:rPr>
                <w:bCs/>
              </w:rPr>
            </w:pPr>
            <w:r>
              <w:rPr>
                <w:bCs/>
              </w:rPr>
              <w:t>学术论文实战：从选题到投稿</w:t>
            </w:r>
          </w:p>
        </w:tc>
        <w:tc>
          <w:tcPr>
            <w:tcW w:w="455" w:type="pct"/>
          </w:tcPr>
          <w:p w14:paraId="0E72B0BE">
            <w:pPr>
              <w:ind w:firstLine="0" w:firstLineChars="0"/>
              <w:jc w:val="left"/>
              <w:rPr>
                <w:bCs/>
              </w:rPr>
            </w:pPr>
            <w:r>
              <w:rPr>
                <w:bCs/>
              </w:rPr>
              <w:t>3</w:t>
            </w:r>
          </w:p>
        </w:tc>
        <w:tc>
          <w:tcPr>
            <w:tcW w:w="756" w:type="pct"/>
          </w:tcPr>
          <w:p w14:paraId="60F312C2">
            <w:pPr>
              <w:ind w:firstLine="0" w:firstLineChars="0"/>
              <w:jc w:val="left"/>
              <w:rPr>
                <w:bCs/>
              </w:rPr>
            </w:pPr>
            <w:r>
              <w:rPr>
                <w:bCs/>
              </w:rPr>
              <w:t>6</w:t>
            </w:r>
          </w:p>
        </w:tc>
      </w:tr>
    </w:tbl>
    <w:p w14:paraId="3868E28C">
      <w:pPr>
        <w:pStyle w:val="2"/>
      </w:pPr>
      <w:r>
        <w:rPr>
          <w:rFonts w:hint="eastAsia"/>
        </w:rPr>
        <w:t>二、项目优势</w:t>
      </w:r>
    </w:p>
    <w:p w14:paraId="62B79CF1">
      <w:pPr>
        <w:ind w:firstLine="480"/>
      </w:pPr>
      <w:r>
        <w:rPr>
          <w:rFonts w:hint="eastAsia"/>
        </w:rPr>
        <w:t>在这里，您不仅将掌握前沿技术与会计专业的深度融合能力，更将获得稀缺的成长资源与个性化发展支持，打造不可替代的个人核心竞争力。</w:t>
      </w:r>
    </w:p>
    <w:p w14:paraId="36ACA077">
      <w:pPr>
        <w:pStyle w:val="35"/>
        <w:numPr>
          <w:ilvl w:val="0"/>
          <w:numId w:val="3"/>
        </w:numPr>
        <w:ind w:firstLineChars="0"/>
        <w:rPr>
          <w:b/>
          <w:bCs/>
        </w:rPr>
      </w:pPr>
      <w:r>
        <w:rPr>
          <w:rFonts w:hint="eastAsia"/>
          <w:b/>
          <w:bCs/>
        </w:rPr>
        <w:t>系统化能力进阶：两年构建“AI+会计”复合型知识体系</w:t>
      </w:r>
    </w:p>
    <w:p w14:paraId="681F037E">
      <w:pPr>
        <w:ind w:firstLine="480"/>
      </w:pPr>
      <w:r>
        <w:rPr>
          <w:rFonts w:hint="eastAsia"/>
        </w:rPr>
        <w:t>本项目聚焦人工智能在财务、审计、税务、管理决策等领域的深度应用，通过模块化、阶梯式课程设计，帮助学生在两年内逐步建立起“理解人工智能技术—熟练使用智能工具—精准识别业务问题—独立开展创新研究”的完整能力链条。无论是未来攻读硕士/博士学位，还是进入四大会计师事务所、头部金融机构、科技企业或新兴数智咨询领域就业，都将拥有显著优势。</w:t>
      </w:r>
    </w:p>
    <w:p w14:paraId="20D21F3A">
      <w:pPr>
        <w:pStyle w:val="35"/>
        <w:numPr>
          <w:ilvl w:val="0"/>
          <w:numId w:val="3"/>
        </w:numPr>
        <w:ind w:firstLineChars="0"/>
        <w:rPr>
          <w:b/>
          <w:bCs/>
        </w:rPr>
      </w:pPr>
      <w:r>
        <w:rPr>
          <w:rFonts w:hint="eastAsia"/>
          <w:b/>
          <w:bCs/>
        </w:rPr>
        <w:t>全程导师制：学术成长“一对一”护航</w:t>
      </w:r>
    </w:p>
    <w:p w14:paraId="3172425B">
      <w:pPr>
        <w:ind w:firstLine="480"/>
      </w:pPr>
      <w:r>
        <w:rPr>
          <w:rFonts w:hint="eastAsia"/>
        </w:rPr>
        <w:t>每位入选学生自入学起即匹配项目导师团队，实现从第一门课到毕业项目的全程陪伴指导。导师将深度参与您的学术发展路径，在论文选题、研究设计、数据分析、成果撰写乃至期刊投稿或竞赛申报等关键环节提供针对性辅导，助力产出高质量研究成果，提升科研素养与学术影响力。</w:t>
      </w:r>
    </w:p>
    <w:p w14:paraId="200FA0D9">
      <w:pPr>
        <w:pStyle w:val="35"/>
        <w:numPr>
          <w:ilvl w:val="0"/>
          <w:numId w:val="3"/>
        </w:numPr>
        <w:ind w:firstLineChars="0"/>
        <w:rPr>
          <w:b/>
          <w:bCs/>
        </w:rPr>
      </w:pPr>
      <w:r>
        <w:rPr>
          <w:rFonts w:hint="eastAsia"/>
          <w:b/>
          <w:bCs/>
        </w:rPr>
        <w:t>大创项目专项支持：高成功率背后的强力支撑</w:t>
      </w:r>
    </w:p>
    <w:p w14:paraId="5FB4BF01">
      <w:pPr>
        <w:ind w:firstLine="480"/>
        <w:rPr>
          <w:lang w:val="zh-CN"/>
        </w:rPr>
      </w:pPr>
      <w:r>
        <w:rPr>
          <w:rFonts w:hint="eastAsia"/>
        </w:rPr>
        <w:t>鼓励并支持学生积极参与大学生创新创业训练计划（大创项目）。凡项目内学生申报大创，均可申请配备专属指导教师。本项目老师指导的历届学生已在国家级、省级大创项目中屡获佳绩，参与本项目将大大提高您的立项成功率。</w:t>
      </w:r>
    </w:p>
    <w:p w14:paraId="79F00FBD">
      <w:pPr>
        <w:pStyle w:val="2"/>
      </w:pPr>
      <w:r>
        <w:rPr>
          <w:rFonts w:hint="eastAsia"/>
        </w:rPr>
        <w:t>三、招生对象</w:t>
      </w:r>
    </w:p>
    <w:p w14:paraId="0998B53B">
      <w:pPr>
        <w:ind w:left="480" w:firstLine="0" w:firstLineChars="0"/>
      </w:pPr>
      <w:r>
        <w:rPr>
          <w:rFonts w:hint="eastAsia"/>
        </w:rPr>
        <w:t>本项目招生对象为全校大二、大三学生。</w:t>
      </w:r>
    </w:p>
    <w:p w14:paraId="426D5DBE">
      <w:pPr>
        <w:pStyle w:val="2"/>
      </w:pPr>
      <w:r>
        <w:rPr>
          <w:rFonts w:hint="eastAsia"/>
        </w:rPr>
        <w:t>四、招生规模</w:t>
      </w:r>
    </w:p>
    <w:p w14:paraId="78B21C89">
      <w:pPr>
        <w:ind w:firstLine="480"/>
        <w:rPr>
          <w:lang w:val="zh-CN"/>
        </w:rPr>
      </w:pPr>
      <w:r>
        <w:rPr>
          <w:rFonts w:hint="eastAsia"/>
          <w:lang w:val="zh-CN"/>
        </w:rPr>
        <w:t>本项目计划招生</w:t>
      </w:r>
      <w:r>
        <w:rPr>
          <w:rFonts w:hint="eastAsia"/>
        </w:rPr>
        <w:t>5</w:t>
      </w:r>
      <w:r>
        <w:rPr>
          <w:rFonts w:hint="eastAsia"/>
          <w:lang w:val="zh-CN"/>
        </w:rPr>
        <w:t>0人。</w:t>
      </w:r>
    </w:p>
    <w:p w14:paraId="63FD9DCB">
      <w:pPr>
        <w:pStyle w:val="2"/>
      </w:pPr>
      <w:r>
        <w:rPr>
          <w:rFonts w:hint="eastAsia"/>
        </w:rPr>
        <w:t>五、学习要求</w:t>
      </w:r>
    </w:p>
    <w:p w14:paraId="139B4F7D">
      <w:pPr>
        <w:ind w:firstLine="480"/>
      </w:pPr>
      <w:r>
        <w:rPr>
          <w:rFonts w:hint="eastAsia"/>
          <w:lang w:val="zh-CN"/>
        </w:rPr>
        <w:t>1.</w:t>
      </w:r>
      <w:r>
        <w:rPr>
          <w:rFonts w:hint="eastAsia"/>
        </w:rPr>
        <w:t xml:space="preserve"> </w:t>
      </w:r>
      <w:r>
        <w:rPr>
          <w:rFonts w:hint="eastAsia"/>
          <w:lang w:val="zh-CN"/>
        </w:rPr>
        <w:t>完成本微专业规定的全部5门课程，获得不少于15学分</w:t>
      </w:r>
      <w:r>
        <w:rPr>
          <w:rFonts w:hint="eastAsia"/>
        </w:rPr>
        <w:t>；</w:t>
      </w:r>
    </w:p>
    <w:p w14:paraId="4845209D">
      <w:pPr>
        <w:ind w:firstLine="480"/>
      </w:pPr>
      <w:r>
        <w:rPr>
          <w:rFonts w:hint="eastAsia"/>
        </w:rPr>
        <w:t xml:space="preserve">2. </w:t>
      </w:r>
      <w:r>
        <w:rPr>
          <w:rFonts w:hint="eastAsia"/>
          <w:lang w:val="zh-CN"/>
        </w:rPr>
        <w:t>所有课程成绩合格；</w:t>
      </w:r>
    </w:p>
    <w:p w14:paraId="1F00F556">
      <w:pPr>
        <w:ind w:firstLine="480"/>
        <w:rPr>
          <w:color w:val="auto"/>
          <w:lang w:val="zh-CN"/>
        </w:rPr>
      </w:pPr>
      <w:r>
        <w:rPr>
          <w:rFonts w:hint="eastAsia"/>
          <w:lang w:val="zh-CN"/>
        </w:rPr>
        <w:tab/>
      </w:r>
      <w:r>
        <w:rPr>
          <w:rFonts w:hint="eastAsia"/>
          <w:lang w:val="zh-CN"/>
        </w:rPr>
        <w:t>3.</w:t>
      </w:r>
      <w:r>
        <w:rPr>
          <w:rFonts w:hint="eastAsia"/>
          <w:lang w:val="zh-CN"/>
        </w:rPr>
        <w:tab/>
      </w:r>
      <w:r>
        <w:rPr>
          <w:rFonts w:hint="eastAsia"/>
          <w:lang w:val="zh-CN"/>
        </w:rPr>
        <w:t xml:space="preserve"> 完成一项结业型科研报告或小论文（可为论文初稿、案例研究或竞赛作品</w:t>
      </w:r>
      <w:r>
        <w:rPr>
          <w:rFonts w:hint="eastAsia"/>
          <w:color w:val="auto"/>
          <w:lang w:val="zh-CN"/>
        </w:rPr>
        <w:t>）；</w:t>
      </w:r>
    </w:p>
    <w:p w14:paraId="02D0B6F8">
      <w:pPr>
        <w:ind w:firstLine="480"/>
        <w:rPr>
          <w:color w:val="auto"/>
          <w:lang w:val="zh-CN"/>
        </w:rPr>
      </w:pPr>
      <w:r>
        <w:rPr>
          <w:rFonts w:hint="eastAsia"/>
          <w:color w:val="auto"/>
          <w:lang w:val="zh-CN"/>
        </w:rPr>
        <w:tab/>
      </w:r>
      <w:r>
        <w:rPr>
          <w:rFonts w:hint="eastAsia"/>
          <w:color w:val="auto"/>
          <w:lang w:val="zh-CN"/>
        </w:rPr>
        <w:t>4.</w:t>
      </w:r>
      <w:r>
        <w:rPr>
          <w:rFonts w:hint="eastAsia"/>
          <w:color w:val="auto"/>
          <w:lang w:val="zh-CN"/>
        </w:rPr>
        <w:tab/>
      </w:r>
      <w:r>
        <w:rPr>
          <w:rFonts w:hint="eastAsia"/>
          <w:color w:val="auto"/>
          <w:lang w:val="zh-CN"/>
        </w:rPr>
        <w:t xml:space="preserve"> 出勤、作业、项目报告及课堂表现均达标；</w:t>
      </w:r>
    </w:p>
    <w:p w14:paraId="1C07E997">
      <w:pPr>
        <w:ind w:firstLine="480"/>
        <w:rPr>
          <w:color w:val="auto"/>
          <w:lang w:val="zh-CN"/>
        </w:rPr>
      </w:pPr>
      <w:r>
        <w:rPr>
          <w:rFonts w:hint="eastAsia"/>
          <w:color w:val="auto"/>
          <w:lang w:val="zh-CN"/>
        </w:rPr>
        <w:tab/>
      </w:r>
      <w:r>
        <w:rPr>
          <w:rFonts w:hint="eastAsia"/>
          <w:color w:val="auto"/>
          <w:lang w:val="zh-CN"/>
        </w:rPr>
        <w:t>5.</w:t>
      </w:r>
      <w:r>
        <w:rPr>
          <w:rFonts w:hint="eastAsia"/>
          <w:color w:val="auto"/>
          <w:lang w:val="zh-CN"/>
        </w:rPr>
        <w:tab/>
      </w:r>
      <w:r>
        <w:rPr>
          <w:rFonts w:hint="eastAsia"/>
          <w:color w:val="auto"/>
          <w:lang w:val="zh-CN"/>
        </w:rPr>
        <w:t xml:space="preserve"> 经学院审核合格者，由学校授予“人工智能会计”证书。（学习证明不在中国高等教育学生信息网备注信息，不授予学位。）</w:t>
      </w:r>
    </w:p>
    <w:p w14:paraId="769900C0">
      <w:pPr>
        <w:pStyle w:val="2"/>
        <w:rPr>
          <w:color w:val="auto"/>
        </w:rPr>
      </w:pPr>
      <w:r>
        <w:rPr>
          <w:rFonts w:hint="eastAsia"/>
          <w:color w:val="auto"/>
        </w:rPr>
        <w:t>六、管理方式</w:t>
      </w:r>
    </w:p>
    <w:p w14:paraId="66BEADC0">
      <w:pPr>
        <w:ind w:firstLine="480"/>
        <w:rPr>
          <w:color w:val="auto"/>
          <w:lang w:val="zh-CN"/>
        </w:rPr>
      </w:pPr>
      <w:r>
        <w:rPr>
          <w:rFonts w:hint="eastAsia"/>
          <w:color w:val="auto"/>
          <w:lang w:val="zh-CN"/>
        </w:rPr>
        <w:t>中南财经政法大学会计学院负责对该本项目的本科教学事务进行管理，选派一流的师资为该项目学员授课。本院学生工作管理部门负责对学生事务进行管理。</w:t>
      </w:r>
    </w:p>
    <w:p w14:paraId="3C1C7D16">
      <w:pPr>
        <w:ind w:firstLine="480"/>
        <w:rPr>
          <w:color w:val="auto"/>
          <w:lang w:val="zh-CN"/>
        </w:rPr>
      </w:pPr>
      <w:r>
        <w:rPr>
          <w:rFonts w:hint="eastAsia"/>
          <w:color w:val="auto"/>
          <w:lang w:val="zh-CN"/>
        </w:rPr>
        <w:t>参加微专业修读的学生，已修读的微专业课程学分可等值认定为通识选修课学分，可认定为通识选修课程的学分不超过 6 学分。同时根据课程内容相近原则可等值认定为专业教育课程学分。项目所修课程成绩单列成绩单，进行档案留存。</w:t>
      </w:r>
    </w:p>
    <w:p w14:paraId="2BF782C5">
      <w:pPr>
        <w:pStyle w:val="2"/>
        <w:numPr>
          <w:ilvl w:val="0"/>
          <w:numId w:val="4"/>
        </w:numPr>
        <w:rPr>
          <w:color w:val="auto"/>
        </w:rPr>
      </w:pPr>
      <w:r>
        <w:rPr>
          <w:rFonts w:hint="eastAsia"/>
          <w:color w:val="auto"/>
        </w:rPr>
        <w:t>主要授课老师</w:t>
      </w:r>
    </w:p>
    <w:p w14:paraId="516087DF">
      <w:pPr>
        <w:ind w:firstLine="0" w:firstLineChars="0"/>
        <w:rPr>
          <w:b/>
          <w:bCs/>
        </w:rPr>
      </w:pPr>
      <w:r>
        <w:rPr>
          <w:rFonts w:hint="eastAsia"/>
          <w:b/>
          <w:bCs/>
        </w:rPr>
        <w:t>张琦 教授</w:t>
      </w:r>
    </w:p>
    <w:p w14:paraId="3C29FD1E">
      <w:pPr>
        <w:ind w:firstLine="480" w:firstLineChars="0"/>
      </w:pPr>
      <w:r>
        <w:rPr>
          <w:rFonts w:hint="eastAsia"/>
        </w:rPr>
        <w:t>中南财经政法大学党委常委、副校长，入选国家级重大人才工程项目（青年学者）、财政部“会计名家”培养工程，荣获全国先进会计工作者、楚天名师、湖北省有突出贡献中青年专家、全国会计领军人才（学术类）、湖北省新世纪高层人才工程（第二层次），在《经济研究》、《管理世界》、《Journal of Accounting and Public Policy》等国内外知名期刊发表论文30余篇。</w:t>
      </w:r>
    </w:p>
    <w:p w14:paraId="11EF9C13">
      <w:pPr>
        <w:ind w:firstLine="0" w:firstLineChars="0"/>
      </w:pPr>
    </w:p>
    <w:p w14:paraId="30432F8A">
      <w:pPr>
        <w:ind w:firstLine="0" w:firstLineChars="0"/>
        <w:rPr>
          <w:b/>
          <w:bCs/>
        </w:rPr>
      </w:pPr>
      <w:r>
        <w:rPr>
          <w:rFonts w:hint="eastAsia"/>
          <w:b/>
          <w:bCs/>
        </w:rPr>
        <w:t>吕敏康 教授</w:t>
      </w:r>
    </w:p>
    <w:p w14:paraId="1C83822C">
      <w:pPr>
        <w:ind w:firstLine="480"/>
        <w:rPr>
          <w:lang w:val="zh-CN"/>
        </w:rPr>
      </w:pPr>
      <w:r>
        <w:rPr>
          <w:rFonts w:hint="eastAsia"/>
          <w:lang w:val="zh-CN"/>
        </w:rPr>
        <w:t>会计大数据研究所执行所长，主讲《基于Python的会计大数据分析》等课程，入选2020年国家级一流课程主讲教师。研究方向包括‌大数据文本挖掘‌、‌审计师行为研究、‌宏观政策与企业行为研究</w:t>
      </w:r>
      <w:r>
        <w:rPr>
          <w:rFonts w:hint="eastAsia"/>
        </w:rPr>
        <w:t>等</w:t>
      </w:r>
      <w:r>
        <w:rPr>
          <w:rFonts w:hint="eastAsia"/>
          <w:lang w:val="zh-CN"/>
        </w:rPr>
        <w:t>。</w:t>
      </w:r>
      <w:r>
        <w:rPr>
          <w:rFonts w:hint="eastAsia"/>
        </w:rPr>
        <w:t>先后</w:t>
      </w:r>
      <w:r>
        <w:rPr>
          <w:rFonts w:hint="eastAsia"/>
          <w:lang w:val="zh-CN"/>
        </w:rPr>
        <w:t>在《管理世界》《会计研究》等期刊发表论文，研究成果曾获2015年湖北省优秀博士论文奖、中国会计学会优秀论文一等奖。</w:t>
      </w:r>
    </w:p>
    <w:p w14:paraId="7C259EEF">
      <w:pPr>
        <w:ind w:firstLine="0" w:firstLineChars="0"/>
        <w:rPr>
          <w:lang w:val="zh-CN"/>
        </w:rPr>
      </w:pPr>
    </w:p>
    <w:p w14:paraId="4A4F2591">
      <w:pPr>
        <w:ind w:firstLine="0" w:firstLineChars="0"/>
        <w:rPr>
          <w:b/>
          <w:bCs/>
        </w:rPr>
      </w:pPr>
      <w:r>
        <w:rPr>
          <w:rFonts w:hint="eastAsia"/>
          <w:b/>
          <w:bCs/>
        </w:rPr>
        <w:t>何捷 副教授</w:t>
      </w:r>
    </w:p>
    <w:p w14:paraId="59611759">
      <w:pPr>
        <w:ind w:firstLine="480"/>
      </w:pPr>
      <w:r>
        <w:rPr>
          <w:rFonts w:hint="eastAsia"/>
        </w:rPr>
        <w:t>中南财经政法大学会计学院国际会计教育中心CIMA项目主任，在《经济研究》、《管理世界》和《</w:t>
      </w:r>
      <w:r>
        <w:t>Journal of Accounting and Public Policy</w:t>
      </w:r>
      <w:r>
        <w:rPr>
          <w:rFonts w:hint="eastAsia"/>
        </w:rPr>
        <w:t>》等国内外期刊公开发表</w:t>
      </w:r>
      <w:r>
        <w:t>20</w:t>
      </w:r>
      <w:r>
        <w:rPr>
          <w:rFonts w:hint="eastAsia"/>
        </w:rPr>
        <w:t>余篇论文，主持并参与多项自然科学基金等各类课题。曾获教育部高等学校科学研究优秀成果奖二等奖和湖北省社会科学优秀成果奖三等奖，并指导多名硕士生和博士生发表学术论文。</w:t>
      </w:r>
    </w:p>
    <w:p w14:paraId="7CC98BD8">
      <w:pPr>
        <w:ind w:firstLine="480"/>
        <w:rPr>
          <w:lang w:val="zh-CN"/>
        </w:rPr>
      </w:pPr>
    </w:p>
    <w:p w14:paraId="5B06C77E">
      <w:pPr>
        <w:ind w:firstLine="0" w:firstLineChars="0"/>
        <w:rPr>
          <w:b/>
          <w:bCs/>
        </w:rPr>
      </w:pPr>
      <w:r>
        <w:rPr>
          <w:rFonts w:hint="eastAsia"/>
          <w:b/>
          <w:bCs/>
        </w:rPr>
        <w:t xml:space="preserve">王成龙 </w:t>
      </w:r>
      <w:r>
        <w:rPr>
          <w:rFonts w:hint="eastAsia"/>
          <w:b/>
          <w:bCs/>
          <w:lang w:val="zh-CN"/>
        </w:rPr>
        <w:t>副教授</w:t>
      </w:r>
    </w:p>
    <w:p w14:paraId="2E200783">
      <w:pPr>
        <w:ind w:firstLine="480"/>
        <w:rPr>
          <w:lang w:val="zh-CN"/>
        </w:rPr>
      </w:pPr>
      <w:r>
        <w:rPr>
          <w:rFonts w:hint="eastAsia"/>
          <w:lang w:val="zh-CN"/>
        </w:rPr>
        <w:t>同等学力导师组副组长，荣获“文澜青年学者”称号。研究方向包括银行会计、分析师行为和审计等领域，主持并参与多项国家级科研项目，</w:t>
      </w:r>
      <w:r>
        <w:rPr>
          <w:rFonts w:hint="eastAsia"/>
        </w:rPr>
        <w:t>多次在</w:t>
      </w:r>
      <w:r>
        <w:rPr>
          <w:rFonts w:hint="eastAsia"/>
          <w:lang w:val="zh-CN"/>
        </w:rPr>
        <w:t>《会计研究》《世界经济》《财政研究》等国内外知名期刊发表</w:t>
      </w:r>
      <w:r>
        <w:rPr>
          <w:rFonts w:hint="eastAsia"/>
        </w:rPr>
        <w:t>论文</w:t>
      </w:r>
      <w:r>
        <w:rPr>
          <w:rFonts w:hint="eastAsia"/>
          <w:lang w:val="zh-CN"/>
        </w:rPr>
        <w:t>。曾获得中国会计学会财务成本分会2017年学术年会“优秀论文一等奖”，并指导多项国家级大学生创新创业项目。</w:t>
      </w:r>
    </w:p>
    <w:p w14:paraId="1DCD0528">
      <w:pPr>
        <w:ind w:firstLine="0" w:firstLineChars="0"/>
        <w:rPr>
          <w:b/>
          <w:bCs/>
        </w:rPr>
      </w:pPr>
    </w:p>
    <w:p w14:paraId="5D4B9DD4">
      <w:pPr>
        <w:ind w:firstLine="0" w:firstLineChars="0"/>
        <w:rPr>
          <w:b/>
          <w:bCs/>
        </w:rPr>
      </w:pPr>
      <w:r>
        <w:rPr>
          <w:rFonts w:hint="eastAsia"/>
          <w:b/>
          <w:bCs/>
        </w:rPr>
        <w:t>朱磊 讲师</w:t>
      </w:r>
    </w:p>
    <w:p w14:paraId="38F2C71A">
      <w:pPr>
        <w:ind w:firstLine="480"/>
      </w:pPr>
      <w:r>
        <w:rPr>
          <w:rFonts w:hint="eastAsia"/>
          <w:lang w:val="zh-CN"/>
        </w:rPr>
        <w:t>中国政府审计研究中心特约研究员。研究兴趣集中</w:t>
      </w:r>
      <w:r>
        <w:rPr>
          <w:rFonts w:hint="eastAsia"/>
        </w:rPr>
        <w:t>于</w:t>
      </w:r>
      <w:r>
        <w:rPr>
          <w:rFonts w:hint="eastAsia"/>
          <w:lang w:val="zh-CN"/>
        </w:rPr>
        <w:t>探讨中国制度背景下的审计、会计与ESG治理问题。在《管理科学学报》、《会计研究》、《中国会计评论》、China Journal of Accounting Studies、China Journal of Accounting Research、International Review of Economics and Finance等期刊发表多篇论文。获国家资助博士后研究人员计划C档，主持中央高校基本科研业务费项目2项。</w:t>
      </w:r>
    </w:p>
    <w:p w14:paraId="54CCF84D">
      <w:pPr>
        <w:ind w:firstLine="0" w:firstLineChars="0"/>
      </w:pPr>
    </w:p>
    <w:p w14:paraId="565E833B">
      <w:pPr>
        <w:ind w:firstLine="0" w:firstLineChars="0"/>
        <w:rPr>
          <w:b/>
          <w:bCs/>
        </w:rPr>
      </w:pPr>
      <w:r>
        <w:rPr>
          <w:rFonts w:hint="eastAsia"/>
          <w:b/>
          <w:bCs/>
        </w:rPr>
        <w:t>龙真 讲师</w:t>
      </w:r>
    </w:p>
    <w:p w14:paraId="02DD3F6F">
      <w:pPr>
        <w:ind w:firstLine="480"/>
        <w:rPr>
          <w:lang w:val="zh-CN"/>
        </w:rPr>
      </w:pPr>
      <w:r>
        <w:rPr>
          <w:rFonts w:hint="eastAsia"/>
          <w:lang w:val="zh-CN"/>
        </w:rPr>
        <w:t>武汉大学金融工程博士生，研究方向涵盖金融科技、大数据会计、机器学习和大语言模型等领域。发表多篇高水平论文，参与多个国家自然科学基金项目，致力于金融领域的机器学习和数据分析应用。</w:t>
      </w:r>
    </w:p>
    <w:p w14:paraId="7CD7465C">
      <w:pPr>
        <w:ind w:firstLine="0" w:firstLineChars="0"/>
      </w:pPr>
    </w:p>
    <w:p w14:paraId="69B32ABD">
      <w:pPr>
        <w:ind w:firstLine="0" w:firstLineChars="0"/>
        <w:rPr>
          <w:b/>
          <w:bCs/>
        </w:rPr>
      </w:pPr>
      <w:r>
        <w:rPr>
          <w:rFonts w:hint="eastAsia"/>
          <w:b/>
          <w:bCs/>
        </w:rPr>
        <w:t>黄幸宇 讲师</w:t>
      </w:r>
    </w:p>
    <w:p w14:paraId="197B740C">
      <w:pPr>
        <w:ind w:firstLine="480"/>
        <w:rPr>
          <w:lang w:val="zh-CN"/>
        </w:rPr>
      </w:pPr>
      <w:r>
        <w:rPr>
          <w:rFonts w:hint="eastAsia"/>
          <w:lang w:val="zh-CN"/>
        </w:rPr>
        <w:t>博科尼大学会计学博士生，研究方向集中公司债务市场，</w:t>
      </w:r>
      <w:r>
        <w:rPr>
          <w:rFonts w:hint="eastAsia"/>
        </w:rPr>
        <w:t>重点研究</w:t>
      </w:r>
      <w:r>
        <w:rPr>
          <w:rFonts w:hint="eastAsia"/>
          <w:lang w:val="zh-CN"/>
        </w:rPr>
        <w:t>与银团贷款、债券市场和股东</w:t>
      </w:r>
      <w:r>
        <w:rPr>
          <w:rFonts w:hint="eastAsia"/>
        </w:rPr>
        <w:t>-</w:t>
      </w:r>
      <w:r>
        <w:rPr>
          <w:rFonts w:hint="eastAsia"/>
          <w:lang w:val="zh-CN"/>
        </w:rPr>
        <w:t>债权人冲突相关的会计问题。研究成果多次在国际学术会议中获奖，并发表在《审计与经济研究》等知名期刊。</w:t>
      </w:r>
    </w:p>
    <w:p w14:paraId="301FAC9A">
      <w:pPr>
        <w:ind w:firstLine="0" w:firstLineChars="0"/>
      </w:pPr>
    </w:p>
    <w:p w14:paraId="4A2D6B48">
      <w:pPr>
        <w:pStyle w:val="2"/>
      </w:pPr>
      <w:r>
        <w:rPr>
          <w:rFonts w:hint="eastAsia"/>
          <w:lang w:val="en-US"/>
        </w:rPr>
        <w:t>八、</w:t>
      </w:r>
      <w:r>
        <w:rPr>
          <w:rFonts w:hint="eastAsia"/>
        </w:rPr>
        <w:t>招生方式——申请与考试</w:t>
      </w:r>
    </w:p>
    <w:p w14:paraId="4B79931B">
      <w:pPr>
        <w:ind w:firstLine="480"/>
        <w:rPr>
          <w:color w:val="auto"/>
          <w:lang w:val="zh-CN"/>
        </w:rPr>
      </w:pPr>
      <w:r>
        <w:rPr>
          <w:rFonts w:hint="eastAsia"/>
          <w:lang w:val="zh-CN"/>
        </w:rPr>
        <w:t>1. 请密切关注中南财经政法大学会计学院网站主页（</w:t>
      </w:r>
      <w:r>
        <w:rPr>
          <w:lang w:val="zh-CN"/>
        </w:rPr>
        <w:t>https://kjxy.zuel.edu.cn/</w:t>
      </w:r>
      <w:r>
        <w:rPr>
          <w:rFonts w:hint="eastAsia"/>
          <w:lang w:val="zh-CN"/>
        </w:rPr>
        <w:t>）</w:t>
      </w:r>
      <w:r>
        <w:rPr>
          <w:rFonts w:hint="eastAsia"/>
          <w:color w:val="auto"/>
          <w:lang w:val="zh-CN"/>
        </w:rPr>
        <w:t>的信息公告通知，并按通知要求在规定时间内进行报名。</w:t>
      </w:r>
    </w:p>
    <w:p w14:paraId="120D4682">
      <w:pPr>
        <w:ind w:firstLine="480"/>
        <w:rPr>
          <w:color w:val="auto"/>
          <w:lang w:val="zh-CN"/>
        </w:rPr>
      </w:pPr>
      <w:r>
        <w:rPr>
          <w:rFonts w:hint="eastAsia"/>
          <w:color w:val="auto"/>
          <w:lang w:val="zh-CN"/>
        </w:rPr>
        <w:t>2. 项目选拔测试</w:t>
      </w:r>
    </w:p>
    <w:p w14:paraId="22569895">
      <w:pPr>
        <w:ind w:firstLine="480"/>
        <w:rPr>
          <w:color w:val="auto"/>
          <w:lang w:val="zh-CN"/>
        </w:rPr>
      </w:pPr>
      <w:r>
        <w:rPr>
          <w:rFonts w:hint="eastAsia"/>
          <w:color w:val="auto"/>
          <w:lang w:val="zh-CN"/>
        </w:rPr>
        <w:t>重点考查学生的基础专业能力和英语能力。</w:t>
      </w:r>
    </w:p>
    <w:p w14:paraId="6F285E2C">
      <w:pPr>
        <w:ind w:firstLine="480"/>
        <w:rPr>
          <w:color w:val="auto"/>
          <w:lang w:val="zh-CN"/>
        </w:rPr>
      </w:pPr>
      <w:r>
        <w:rPr>
          <w:rFonts w:hint="eastAsia"/>
          <w:color w:val="auto"/>
          <w:lang w:val="zh-CN"/>
        </w:rPr>
        <w:t>3. 录取</w:t>
      </w:r>
    </w:p>
    <w:p w14:paraId="7AB1BA36">
      <w:pPr>
        <w:ind w:firstLine="480"/>
        <w:rPr>
          <w:color w:val="auto"/>
          <w:lang w:val="zh-CN"/>
        </w:rPr>
      </w:pPr>
      <w:r>
        <w:rPr>
          <w:rFonts w:hint="eastAsia"/>
          <w:color w:val="auto"/>
          <w:lang w:val="zh-CN"/>
        </w:rPr>
        <w:t>本项目将严格按照公平、公正和公开的原则，根据选拔测试成绩，并结合会计学院微专业遴选程序择优录取。项目录取名单将在会计学院网站进行公示。</w:t>
      </w:r>
    </w:p>
    <w:p w14:paraId="0F41AFF8">
      <w:pPr>
        <w:pStyle w:val="2"/>
        <w:rPr>
          <w:color w:val="auto"/>
        </w:rPr>
      </w:pPr>
      <w:r>
        <w:rPr>
          <w:rFonts w:hint="eastAsia"/>
          <w:color w:val="auto"/>
        </w:rPr>
        <w:t>九、学习费用</w:t>
      </w:r>
    </w:p>
    <w:p w14:paraId="6608646E">
      <w:pPr>
        <w:ind w:firstLine="480"/>
        <w:rPr>
          <w:color w:val="auto"/>
          <w:lang w:val="zh-CN"/>
        </w:rPr>
      </w:pPr>
      <w:r>
        <w:rPr>
          <w:rFonts w:hint="eastAsia"/>
          <w:color w:val="auto"/>
          <w:lang w:val="zh-CN"/>
        </w:rPr>
        <w:t>本微专业不予收费。微专业开班后学生一般不退读，确有特殊情形不能完成修读的，需于每学期前四周提交申请，经教学单位、教务部审批。</w:t>
      </w:r>
    </w:p>
    <w:p w14:paraId="6B01B7A9">
      <w:pPr>
        <w:pStyle w:val="2"/>
        <w:rPr>
          <w:color w:val="auto"/>
        </w:rPr>
      </w:pPr>
      <w:r>
        <w:rPr>
          <w:rFonts w:hint="eastAsia"/>
          <w:color w:val="auto"/>
        </w:rPr>
        <w:t>十、联系方式</w:t>
      </w:r>
    </w:p>
    <w:p w14:paraId="3BEFB738">
      <w:pPr>
        <w:ind w:firstLine="480"/>
        <w:rPr>
          <w:color w:val="auto"/>
          <w:lang w:val="zh-CN"/>
        </w:rPr>
      </w:pPr>
      <w:r>
        <w:rPr>
          <w:rFonts w:hint="eastAsia"/>
          <w:color w:val="auto"/>
          <w:lang w:val="zh-CN"/>
        </w:rPr>
        <w:t>联系人：张琴</w:t>
      </w:r>
    </w:p>
    <w:p w14:paraId="7654BDAD">
      <w:pPr>
        <w:ind w:firstLine="480"/>
        <w:rPr>
          <w:color w:val="auto"/>
          <w:lang w:val="zh-CN"/>
        </w:rPr>
      </w:pPr>
      <w:r>
        <w:rPr>
          <w:rFonts w:hint="eastAsia"/>
          <w:color w:val="auto"/>
          <w:lang w:val="zh-CN"/>
        </w:rPr>
        <w:t>办公地点：中南财经政法大学南湖校区文瀚楼东504</w:t>
      </w:r>
    </w:p>
    <w:p w14:paraId="7B2CAF10">
      <w:pPr>
        <w:ind w:firstLine="480"/>
        <w:rPr>
          <w:color w:val="auto"/>
        </w:rPr>
      </w:pPr>
      <w:r>
        <w:rPr>
          <w:rFonts w:hint="eastAsia"/>
          <w:color w:val="auto"/>
          <w:lang w:val="zh-CN"/>
        </w:rPr>
        <w:t>咨询电话：</w:t>
      </w:r>
      <w:r>
        <w:rPr>
          <w:color w:val="auto"/>
        </w:rPr>
        <w:t>027-88386277</w:t>
      </w:r>
    </w:p>
    <w:p w14:paraId="2BFD89FD">
      <w:pPr>
        <w:ind w:firstLine="480"/>
        <w:rPr>
          <w:color w:val="auto"/>
          <w:lang w:val="zh-CN"/>
        </w:rPr>
      </w:pPr>
      <w:r>
        <w:rPr>
          <w:rFonts w:hint="eastAsia"/>
          <w:color w:val="auto"/>
          <w:lang w:val="zh-CN"/>
        </w:rPr>
        <w:t xml:space="preserve"> </w:t>
      </w:r>
    </w:p>
    <w:p w14:paraId="6019A7E7">
      <w:pPr>
        <w:ind w:firstLine="480"/>
        <w:rPr>
          <w:color w:val="auto"/>
          <w:lang w:val="zh-CN"/>
        </w:rPr>
      </w:pPr>
    </w:p>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Page"/>
      </w:footnotePr>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书宋繁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41031">
    <w:pPr>
      <w:pStyle w:val="16"/>
      <w:ind w:firstLine="360"/>
      <w:jc w:val="center"/>
      <w:rPr>
        <w:rFonts w:eastAsia="宋体"/>
      </w:rPr>
    </w:pPr>
    <w:r>
      <w:rPr>
        <w:rFonts w:eastAsia="宋体"/>
      </w:rPr>
      <w:t>第</w:t>
    </w:r>
    <w:r>
      <w:rPr>
        <w:rFonts w:eastAsia="宋体"/>
      </w:rPr>
      <w:fldChar w:fldCharType="begin"/>
    </w:r>
    <w:r>
      <w:rPr>
        <w:rFonts w:eastAsia="宋体"/>
      </w:rPr>
      <w:instrText xml:space="preserve">PAGE   \* MERGEFORMAT</w:instrText>
    </w:r>
    <w:r>
      <w:rPr>
        <w:rFonts w:eastAsia="宋体"/>
      </w:rPr>
      <w:fldChar w:fldCharType="separate"/>
    </w:r>
    <w:r>
      <w:rPr>
        <w:rFonts w:eastAsia="宋体"/>
      </w:rPr>
      <w:t>2</w:t>
    </w:r>
    <w:r>
      <w:rPr>
        <w:rFonts w:eastAsia="宋体"/>
      </w:rPr>
      <w:fldChar w:fldCharType="end"/>
    </w:r>
    <w:r>
      <w:rPr>
        <w:rFonts w:eastAsia="宋体"/>
      </w:rPr>
      <w:t>页</w:t>
    </w:r>
  </w:p>
  <w:p w14:paraId="78DDFDD1">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2D58A">
    <w:pPr>
      <w:pStyle w:val="16"/>
      <w:ind w:firstLine="360"/>
    </w:pPr>
  </w:p>
  <w:p w14:paraId="04D6D160">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0388">
    <w:pPr>
      <w:pStyle w:val="16"/>
      <w:ind w:firstLine="360"/>
      <w:jc w:val="center"/>
    </w:pPr>
    <w:r>
      <w:t>第</w:t>
    </w:r>
    <w:r>
      <w:fldChar w:fldCharType="begin"/>
    </w:r>
    <w:r>
      <w:instrText xml:space="preserve">PAGE   \* MERGEFORMAT</w:instrText>
    </w:r>
    <w:r>
      <w:fldChar w:fldCharType="separate"/>
    </w:r>
    <w:r>
      <w:t>1</w:t>
    </w:r>
    <w:r>
      <w:fldChar w:fldCharType="end"/>
    </w:r>
    <w:r>
      <w:t>页</w:t>
    </w:r>
  </w:p>
  <w:p w14:paraId="12C34FB3">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A674">
    <w:pPr>
      <w:pStyle w:val="17"/>
      <w:pBdr>
        <w:bottom w:val="none" w:color="auto" w:sz="0" w:space="0"/>
      </w:pBdr>
      <w:ind w:firstLine="360"/>
      <w:jc w:val="left"/>
      <w:rPr>
        <w:rFonts w:hint="eastAsia"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F356">
    <w:pPr>
      <w:pStyle w:val="17"/>
      <w:ind w:firstLine="360"/>
    </w:pPr>
  </w:p>
  <w:p w14:paraId="3AA4FE8A">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D24B">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A53C8"/>
    <w:multiLevelType w:val="multilevel"/>
    <w:tmpl w:val="2C4A53C8"/>
    <w:lvl w:ilvl="0" w:tentative="0">
      <w:start w:val="1"/>
      <w:numFmt w:val="bullet"/>
      <w:lvlText w:val=""/>
      <w:lvlJc w:val="left"/>
      <w:pPr>
        <w:ind w:left="1291" w:hanging="440"/>
      </w:pPr>
      <w:rPr>
        <w:rFonts w:hint="default" w:ascii="Wingdings" w:hAnsi="Wingdings"/>
      </w:rPr>
    </w:lvl>
    <w:lvl w:ilvl="1" w:tentative="0">
      <w:start w:val="1"/>
      <w:numFmt w:val="bullet"/>
      <w:lvlText w:val=""/>
      <w:lvlJc w:val="left"/>
      <w:pPr>
        <w:ind w:left="1731" w:hanging="440"/>
      </w:pPr>
      <w:rPr>
        <w:rFonts w:hint="default" w:ascii="Wingdings" w:hAnsi="Wingdings"/>
      </w:rPr>
    </w:lvl>
    <w:lvl w:ilvl="2" w:tentative="0">
      <w:start w:val="1"/>
      <w:numFmt w:val="bullet"/>
      <w:lvlText w:val=""/>
      <w:lvlJc w:val="left"/>
      <w:pPr>
        <w:ind w:left="2171" w:hanging="440"/>
      </w:pPr>
      <w:rPr>
        <w:rFonts w:hint="default" w:ascii="Wingdings" w:hAnsi="Wingdings"/>
      </w:rPr>
    </w:lvl>
    <w:lvl w:ilvl="3" w:tentative="0">
      <w:start w:val="1"/>
      <w:numFmt w:val="bullet"/>
      <w:lvlText w:val=""/>
      <w:lvlJc w:val="left"/>
      <w:pPr>
        <w:ind w:left="2611" w:hanging="440"/>
      </w:pPr>
      <w:rPr>
        <w:rFonts w:hint="default" w:ascii="Wingdings" w:hAnsi="Wingdings"/>
      </w:rPr>
    </w:lvl>
    <w:lvl w:ilvl="4" w:tentative="0">
      <w:start w:val="1"/>
      <w:numFmt w:val="bullet"/>
      <w:lvlText w:val=""/>
      <w:lvlJc w:val="left"/>
      <w:pPr>
        <w:ind w:left="3051" w:hanging="440"/>
      </w:pPr>
      <w:rPr>
        <w:rFonts w:hint="default" w:ascii="Wingdings" w:hAnsi="Wingdings"/>
      </w:rPr>
    </w:lvl>
    <w:lvl w:ilvl="5" w:tentative="0">
      <w:start w:val="1"/>
      <w:numFmt w:val="bullet"/>
      <w:lvlText w:val=""/>
      <w:lvlJc w:val="left"/>
      <w:pPr>
        <w:ind w:left="3491" w:hanging="440"/>
      </w:pPr>
      <w:rPr>
        <w:rFonts w:hint="default" w:ascii="Wingdings" w:hAnsi="Wingdings"/>
      </w:rPr>
    </w:lvl>
    <w:lvl w:ilvl="6" w:tentative="0">
      <w:start w:val="1"/>
      <w:numFmt w:val="bullet"/>
      <w:lvlText w:val=""/>
      <w:lvlJc w:val="left"/>
      <w:pPr>
        <w:ind w:left="3931" w:hanging="440"/>
      </w:pPr>
      <w:rPr>
        <w:rFonts w:hint="default" w:ascii="Wingdings" w:hAnsi="Wingdings"/>
      </w:rPr>
    </w:lvl>
    <w:lvl w:ilvl="7" w:tentative="0">
      <w:start w:val="1"/>
      <w:numFmt w:val="bullet"/>
      <w:lvlText w:val=""/>
      <w:lvlJc w:val="left"/>
      <w:pPr>
        <w:ind w:left="4371" w:hanging="440"/>
      </w:pPr>
      <w:rPr>
        <w:rFonts w:hint="default" w:ascii="Wingdings" w:hAnsi="Wingdings"/>
      </w:rPr>
    </w:lvl>
    <w:lvl w:ilvl="8" w:tentative="0">
      <w:start w:val="1"/>
      <w:numFmt w:val="bullet"/>
      <w:lvlText w:val=""/>
      <w:lvlJc w:val="left"/>
      <w:pPr>
        <w:ind w:left="4811" w:hanging="440"/>
      </w:pPr>
      <w:rPr>
        <w:rFonts w:hint="default" w:ascii="Wingdings" w:hAnsi="Wingdings"/>
      </w:rPr>
    </w:lvl>
  </w:abstractNum>
  <w:abstractNum w:abstractNumId="1">
    <w:nsid w:val="52722B1A"/>
    <w:multiLevelType w:val="multilevel"/>
    <w:tmpl w:val="52722B1A"/>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59683799"/>
    <w:multiLevelType w:val="multilevel"/>
    <w:tmpl w:val="59683799"/>
    <w:lvl w:ilvl="0" w:tentative="0">
      <w:start w:val="7"/>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BBA57F6"/>
    <w:multiLevelType w:val="multilevel"/>
    <w:tmpl w:val="7BBA57F6"/>
    <w:lvl w:ilvl="0" w:tentative="0">
      <w:start w:val="1"/>
      <w:numFmt w:val="decimal"/>
      <w:lvlText w:val="%1."/>
      <w:lvlJc w:val="left"/>
      <w:pPr>
        <w:ind w:left="842" w:hanging="36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0"/>
  <w:drawingGridHorizontalSpacing w:val="105"/>
  <w:drawingGridVerticalSpacing w:val="156"/>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CyMDAyMzGxMDU2NzNS0lEKTi0uzszPAykwrwUAXPvjVCwAAAA="/>
    <w:docVar w:name="NE.Ref{007D4E4E-A11A-4B4A-88A3-E65DEC878361}" w:val=" ADDIN NE.Ref.{007D4E4E-A11A-4B4A-88A3-E65DEC878361}&lt;Citation SecTmpl=&quot;1&quot;&gt;&lt;Group&gt;&lt;References&gt;&lt;Item&gt;&lt;ID&gt;2819&lt;/ID&gt;&lt;UID&gt;{3A1B6CA8-E3A9-4754-AB85-D477E73819B6}&lt;/UID&gt;&lt;Title&gt;The contagion effects of accounting restatements&lt;/Title&gt;&lt;Template&gt;Journal Article&lt;/Template&gt;&lt;Star&gt;0&lt;/Star&gt;&lt;Tag&gt;5&lt;/Tag&gt;&lt;Author&gt;Gleason, Cristi A; Jenkins, Nicole Thorne; Johnson, W Bruce&lt;/Author&gt;&lt;Year&gt;2008&lt;/Year&gt;&lt;Details&gt;&lt;_created&gt;59712045&lt;/_created&gt;&lt;_isbn&gt;0001-4826&lt;/_isbn&gt;&lt;_issue&gt;1&lt;/_issue&gt;&lt;_journal&gt;The Accounting Review&lt;/_journal&gt;&lt;_modified&gt;59712045&lt;/_modified&gt;&lt;_pages&gt;83-110&lt;/_pages&gt;&lt;_volume&gt;83&lt;/_volume&gt;&lt;/Details&gt;&lt;Extra&gt;&lt;DBUID&gt;{F2F0BADE-0539-416F-8F99-9BE45C02286C}&lt;/DBUID&gt;&lt;/Extra&gt;&lt;/Item&gt;&lt;/References&gt;&lt;/Group&gt;&lt;/Citation&gt;_x000a_"/>
    <w:docVar w:name="NE.Ref{0236D758-92F0-44C1-A2B8-3EDB7266989F}" w:val=" ADDIN NE.Ref.{0236D758-92F0-44C1-A2B8-3EDB7266989F}&lt;Citation&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label&gt;负债率衡量&lt;/_label&gt;&lt;_modified&gt;60314137&lt;/_modified&gt;&lt;/Details&gt;&lt;Extra&gt;&lt;DBUID&gt;{66DB11A8-6897-40D2-8FA0-0916D63B2409}&lt;/DBUID&gt;&lt;/Extra&gt;&lt;/Item&gt;&lt;/References&gt;&lt;/Group&gt;&lt;Group&gt;&lt;References&gt;&lt;Item&gt;&lt;ID&gt;3821&lt;/ID&gt;&lt;UID&gt;{662F37B9-6BFE-426C-9C03-C8BDE8E94388}&lt;/UID&gt;&lt;Title&gt;Capital structure decisions: which factors are reliably important?&lt;/Title&gt;&lt;Template&gt;Journal Article&lt;/Template&gt;&lt;Star&gt;1&lt;/Star&gt;&lt;Tag&gt;5&lt;/Tag&gt;&lt;Author&gt;Goyal, Vidhan K Frank&lt;/Author&gt;&lt;Year&gt;2009&lt;/Year&gt;&lt;Details&gt;&lt;_accessed&gt;60286292&lt;/_accessed&gt;&lt;_cate&gt;Article&lt;/_cate&gt;&lt;_created&gt;60158635&lt;/_created&gt;&lt;_custom1&gt;从trade-off theory（分为两个角度，一个是税收优惠与破产风险间的权衡，另一个是代理理论）和pecking order theory出发，解释负债率与各因素间的关系（见note笔记表格）&lt;/_custom1&gt;&lt;_custom3&gt;负债度量方式的选择说明（p2及note笔记）；对Rajan and Zingales（1995）四因素的检验结果说明（p4及note笔记）_x000d__x000a_不同研究者在度量负债率时选择的指标不同，一些研究者选择账面负债率，一些研究者选择市场负债率。Myers（1977）指出企业的负债更多由资产决定，而非增长机会，因此管理层更多地关注账面负债率。同时由于公司市场价值的波动，市场负债率容易受到影响，所以管理层更倾向于账面负债率。Graham and Harvey（2001）对大量管理层的问卷调查显示管理层并不会因为股权市值的波动而调整负债结构。_x000d__x000a_作者指出利息覆盖率也可以作为负债率的衡量（Welch,2004）&lt;/_custom3&gt;&lt;_custom4&gt;变量选择方法借鉴Hastie, Tibshirani, and Friedman (2001)的两种方法，Akaike information criterion (AIC) and the Bayesian information criterion (BIC).LetPbe the number of parameters and letNbe the number of observations in a fitted model._x000d__x000a_BIC=-2*log-likelihood+P*log(N)_x000d__x000a_The AIC is measured similarly, but with the number 2 replacing log(N) in the definition.  In each case, smaller is better.Since log (N)&amp;gt;2, the BIC tends to select a more parsimonious model. &lt;/_custom4&gt;&lt;_date_display&gt;2009&lt;/_date_display&gt;&lt;_db_updated&gt;PKU Search&lt;/_db_updated&gt;&lt;_doi&gt;10.1111/j.1755-053X.2009.01026.x&lt;/_doi&gt;&lt;_isbn&gt;1755-053X&lt;/_isbn&gt;&lt;_issue&gt;1&lt;/_issue&gt;&lt;_journal&gt;Financial management&lt;/_journal&gt;&lt;_label&gt;负债率衡量&lt;/_label&gt;&lt;_modified&gt;60314137&lt;/_modified&gt;&lt;_pages&gt;1 - 37&lt;/_pages&gt;&lt;_subject_headings&gt;CORPORATE-FINANCE&lt;/_subject_headings&gt;&lt;_url&gt;http://pku.summon.serialssolutions.com/2.0.0/link/0/eLvHCXMwTZ29CgJBDIQXextBa1_gYH-Svd1abhFRsNDGLnvJlldZ-fRmDwufIfDNDMkQY44pZmJSpVctSuKwKg8AkJvU2VbuU37d0vXuy4SXP5qXndl8aG-eZXqczsPvGcAg3oHTiFOxqRdoRLnvgjQn2KbySDjyPHrlRwKJ0QY1BALZCmPIjBJWx1zRHcyW-tH48l7LZfwF74Ippg&amp;quot; class=&amp;quot;documentLink; http://dx.doi.org/10.1111/j.1755-053X.2009.01026.x&lt;/_url&gt;&lt;_volume&gt;38&lt;/_volume&gt;&lt;/Details&gt;&lt;Extra&gt;&lt;DBUID&gt;{66DB11A8-6897-40D2-8FA0-0916D63B2409}&lt;/DBUID&gt;&lt;/Extra&gt;&lt;/Item&gt;&lt;/References&gt;&lt;/Group&gt;&lt;Group&gt;&lt;References&gt;&lt;Item&gt;&lt;ID&gt;1252&lt;/ID&gt;&lt;UID&gt;{F4C0A301-9177-4271-B0E2-4F7F16926259}&lt;/UID&gt;&lt;Title&gt;产品市场竞争与资本结构动态调整&lt;/Title&gt;&lt;Template&gt;Journal Article&lt;/Template&gt;&lt;Star&gt;1&lt;/Star&gt;&lt;Tag&gt;5&lt;/Tag&gt;&lt;Author&gt;姜付秀; 屈耀辉; 陆正飞; 李焰&lt;/Author&gt;&lt;Year&gt;2008&lt;/Year&gt;&lt;Details&gt;&lt;_accessed&gt;60280877&lt;/_accessed&gt;&lt;_author_adr&gt;中国人民大学商学院;广东外语外贸大学工商管理学院;北京大学光华管理学院;中国人民大学商学院;&lt;/_author_adr&gt;&lt;_created&gt;59531642&lt;/_created&gt;&lt;_custom_int1&gt;Ti t ma n 和 Tsypl a kov( 2007 ) 在内生化 投资选 择和企 业价值 的基础 上, 着 重关注 了财务困境成本和股东债权人的代理问题, 探讨了公司负 债率的动态调整能力如何影响 公司偏离目 标资本结 构。他们的研究表明, 公司向目标资本结构的调整速 度以及偏离目标资本结构的程度受到企业 财务困境成 本以及能 否最大化股东价值或企业价值的影响._x000d__x000a_L Ê Ê f( 200 4) 的研究也 证明企 业所 处环境 对资 本结构 动态 调整 的影响。他 们的 研究 表明, 一国 金融结 构的 规_x000d__x000a_1 00姜付秀等: 产品市场竞争与资本结构动态调整模、 资本市场的发展状况以 及税收 体系 对企业 调整 优化资 本结 构具 有重要 影响, 具 体而 言, 依赖 权益 融资 ( e qui t yd e pendent ) 的美国公司偏离最优资本结构水平的幅度较小, 而且, 与依赖债务 融资的瑞典公司相比, 美国公司的 调整速度更快&lt;/_custom_int1&gt;&lt;_custom_int3&gt;采用了8种方式衡量目标负债率，进而计算出负债率偏离度。&lt;/_custom_int3&gt;&lt;_db_provider&gt;CNKI&lt;/_db_provider&gt;&lt;_isbn&gt;0577-9154&lt;/_isbn&gt;&lt;_issue&gt;04&lt;/_issue&gt;&lt;_journal&gt;经济研究&lt;/_journal&gt;&lt;_keywords&gt;产品市场竞争;资本结构;动态调整;目标资本结构;调整速度&lt;/_keywords&gt;&lt;_modified&gt;60313612&lt;/_modified&gt;&lt;_pages&gt;99-110&lt;/_pages&gt;&lt;_volume&gt;No.480&lt;/_volume&gt;&lt;_translated_author&gt;Jiang, Fuxiu;Qu, Yaohui;Lu, Zhengfei;Li, Yan&lt;/_translated_author&gt;&lt;/Details&gt;&lt;Extra&gt;&lt;DBUID&gt;{66DB11A8-6897-40D2-8FA0-0916D63B2409}&lt;/DBUID&gt;&lt;/Extra&gt;&lt;/Item&gt;&lt;/References&gt;&lt;/Group&gt;&lt;Group&gt;&lt;References&gt;&lt;Item&gt;&lt;ID&gt;4571&lt;/ID&gt;&lt;UID&gt;{A80E1C17-0617-449E-873A-A4F52070BD11}&lt;/UID&gt;&lt;Title&gt;中国上市公司融资行为研究——基于问卷调查的分析&lt;/Title&gt;&lt;Template&gt;Journal Article&lt;/Template&gt;&lt;Star&gt;1&lt;/Star&gt;&lt;Tag&gt;0&lt;/Tag&gt;&lt;Author&gt;陆正飞; 高强&lt;/Author&gt;&lt;Year&gt;2003&lt;/Year&gt;&lt;Details&gt;&lt;_author_adr&gt;北京大学光华管理学院,北京大学光华管理学院 100871_x000d__x000a__x000d__x000a__x000d__x000a__x000d__x000a__x000d__x000a__x000d__x000a__x000d__x000a__x000d__x000a__x000d__x000a_,100871&lt;/_author_adr&gt;&lt;_created&gt;60286263&lt;/_created&gt;&lt;_db_provider&gt;CNKI&lt;/_db_provider&gt;&lt;_isbn&gt;1003-2886&lt;/_isbn&gt;&lt;_issue&gt;10&lt;/_issue&gt;&lt;_journal&gt;会计研究&lt;/_journal&gt;&lt;_keywords&gt;融资行为;资本结构;公司治理&lt;/_keywords&gt;&lt;_modified&gt;60313905&lt;/_modified&gt;&lt;_pages&gt;16-24+65&lt;/_pages&gt;&lt;_url&gt;http://www.cnki.net/kcms/download.aspx?filename=kcJpnTHRXVitWTOd1VoJ1U590TRdjZVNUbHhjZLh0LTF2LvhmWSZGWm5Gb2ITcwJFbit2QZlVZYpkQ=0zYVJ1QOFnNXhkTYp1cQZ3c0MUbCNGdLpGMCVDWkNmcjJXTqJDTDp1UjRTbN9yRrQEa6VFcP5kMzw&amp;amp;tablename=CJFD2003&amp;amp;dflag=pdfdown 全文链接_x000d__x000a_&lt;/_url&gt;&lt;_translated_author&gt;Lu, Zhengfei;Gao, Qiang&lt;/_translated_author&gt;&lt;/Details&gt;&lt;Extra&gt;&lt;DBUID&gt;{66DB11A8-6897-40D2-8FA0-0916D63B2409}&lt;/DBUID&gt;&lt;/Extra&gt;&lt;/Item&gt;&lt;/References&gt;&lt;/Group&gt;&lt;/Citation&gt;_x000a_"/>
    <w:docVar w:name="NE.Ref{06EF83D1-2AEF-461B-8C0F-D022F03E970C}" w:val=" ADDIN NE.Ref.{06EF83D1-2AEF-461B-8C0F-D022F03E970C}&lt;Citation SecTmpl=&quot;1&quot;&gt;&lt;Group&gt;&lt;References&gt;&lt;Item&gt;&lt;ID&gt;3813&lt;/ID&gt;&lt;UID&gt;{58F362AD-A22F-4BD2-9056-2826D974B00F}&lt;/UID&gt;&lt;Title&gt;Leverage, excess leverage, and future returns&lt;/Title&gt;&lt;Template&gt;Journal Article&lt;/Template&gt;&lt;Star&gt;1&lt;/Star&gt;&lt;Tag&gt;5&lt;/Tag&gt;&lt;Author&gt;Caskey, Judson; Hughes, John; Liu, Jing&lt;/Author&gt;&lt;Year&gt;2012&lt;/Year&gt;&lt;Details&gt;&lt;_accessed&gt;60155231&lt;/_accessed&gt;&lt;_created&gt;60155230&lt;/_created&gt;&lt;_custom3&gt;过度负债采用Graham’s (2000) ‘‘kink’’&lt;/_custom3&gt;&lt;_db_updated&gt;CrossRef&lt;/_db_updated&gt;&lt;_doi&gt;10.1007/s11142-011-9176-1&lt;/_doi&gt;&lt;_isbn&gt;1380-6653&lt;/_isbn&gt;&lt;_issue&gt;2&lt;/_issue&gt;&lt;_journal&gt;Review of Accounting Studies&lt;/_journal&gt;&lt;_modified&gt;60284006&lt;/_modified&gt;&lt;_pages&gt;443-471&lt;/_pages&gt;&lt;_tertiary_title&gt;Rev Account Stud&lt;/_tertiary_title&gt;&lt;_url&gt;http://link.springer.com/10.1007/s11142-011-9176-1_x000d__x000a_http://www.springerlink.com/index/pdf/10.1007/s11142-011-9176-1&lt;/_url&gt;&lt;_volume&gt;17&lt;/_volume&gt;&lt;/Details&gt;&lt;Extra&gt;&lt;DBUID&gt;{66DB11A8-6897-40D2-8FA0-0916D63B2409}&lt;/DBUID&gt;&lt;/Extra&gt;&lt;/Item&gt;&lt;/References&gt;&lt;/Group&gt;&lt;/Citation&gt;_x000a_"/>
    <w:docVar w:name="NE.Ref{0B828A3E-EACB-4699-9ABB-86AF4DD4F95B}" w:val=" ADDIN NE.Ref.{0B828A3E-EACB-4699-9ABB-86AF4DD4F95B}&lt;Citation SecTmpl=&quot;1&quot;&gt;&lt;Group&gt;&lt;References&gt;&lt;Item&gt;&lt;ID&gt;4669&lt;/ID&gt;&lt;UID&gt;{9DE44744-4E36-46D6-BC1D-012E6531FEB2}&lt;/UID&gt;&lt;Title&gt;中国上市公司资本结构的影响因素和股权融资偏好&lt;/Title&gt;&lt;Template&gt;Journal Article&lt;/Template&gt;&lt;Star&gt;0&lt;/Star&gt;&lt;Tag&gt;0&lt;/Tag&gt;&lt;Author&gt;肖泽忠; 邹宏&lt;/Author&gt;&lt;Year&gt;2008&lt;/Year&gt;&lt;Details&gt;&lt;_author_aff&gt;湘潭大学商学院;香港城市大学商学院经济金融系;&lt;/_author_aff&gt;&lt;_created&gt;60314217&lt;/_created&gt;&lt;_date&gt;2008-06-20&lt;/_date&gt;&lt;_db_provider&gt;CNKI: 期刊&lt;/_db_provider&gt;&lt;_db_updated&gt;CNKI - Journal&lt;/_db_updated&gt;&lt;_issue&gt;06&lt;/_issue&gt;&lt;_journal&gt;经济研究&lt;/_journal&gt;&lt;_keywords&gt;代理理论;资本结构;融资行为;融资优序理论;静态权衡模型&lt;/_keywords&gt;&lt;_modified&gt;60314231&lt;/_modified&gt;&lt;_pages&gt;119-134+144&lt;/_pages&gt;&lt;_url&gt;http://www.cnki.net/kcms/download.aspx?filename=rkWapJ1YYZja28iUChnUMBnNZNHcwREdQ1GZ2EWSzQTcYdWQqdFMYZUVhFTV0cXaXB1KoJVR0lVVYRnU2wUYFd2R3dWM5MnTvJVNiJFdvIFN6tyMThkZ5kWRlxENUdmdxp3bw5Gb44meSJGNrsiQIJVMw0GRnhnY&amp;amp;tablename=CJFD2008&amp;amp;dflag=pdfdown 全文链接_x000d__x000a_&lt;/_url&gt;&lt;_translated_author&gt;Xiao, Zezhong;Zou, Hong&lt;/_translated_author&gt;&lt;/Details&gt;&lt;Extra&gt;&lt;DBUID&gt;{66DB11A8-6897-40D2-8FA0-0916D63B2409}&lt;/DBUID&gt;&lt;/Extra&gt;&lt;/Item&gt;&lt;/References&gt;&lt;/Group&gt;&lt;/Citation&gt;_x000a_"/>
    <w:docVar w:name="NE.Ref{0EE5BC8F-BA5F-469D-847A-B3B0F8E72B06}" w:val=" ADDIN NE.Ref.{0EE5BC8F-BA5F-469D-847A-B3B0F8E72B06}&lt;Citation&gt;&lt;Group&gt;&lt;References&gt;&lt;Item&gt;&lt;ID&gt;2925&lt;/ID&gt;&lt;UID&gt;{2B2B6F70-2E01-4344-A8F4-4581B4918219}&lt;/UID&gt;&lt;Title&gt;Attention and effort&lt;/Title&gt;&lt;Template&gt;Journal Article&lt;/Template&gt;&lt;Star&gt;0&lt;/Star&gt;&lt;Tag&gt;4&lt;/Tag&gt;&lt;Author&gt;Kahneman, Daniel&lt;/Author&gt;&lt;Year&gt;1973&lt;/Year&gt;&lt;Details&gt;&lt;_created&gt;59730710&lt;/_created&gt;&lt;_modified&gt;59730710&lt;/_modified&gt;&lt;/Details&gt;&lt;Extra&gt;&lt;DBUID&gt;{F2F0BADE-0539-416F-8F99-9BE45C02286C}&lt;/DBUID&gt;&lt;/Extra&gt;&lt;/Item&gt;&lt;/References&gt;&lt;/Group&gt;&lt;/Citation&gt;_x000a_"/>
    <w:docVar w:name="NE.Ref{0F2E68C4-EC06-484F-ABC3-DE9F6E010ED3}" w:val=" ADDIN NE.Ref.{0F2E68C4-EC06-484F-ABC3-DE9F6E010ED3}&lt;Citation&gt;&lt;Group&gt;&lt;References&gt;&lt;Item&gt;&lt;ID&gt;2369&lt;/ID&gt;&lt;UID&gt;{D1FFCBAC-F82C-4C46-B608-84A9D585579A}&lt;/UID&gt;&lt;Title&gt;半强制分红政策的市场反应研究&lt;/Title&gt;&lt;Template&gt;Journal Article&lt;/Template&gt;&lt;Star&gt;1&lt;/Star&gt;&lt;Tag&gt;5&lt;/Tag&gt;&lt;Author&gt;李常青; 魏志华; 吴世农&lt;/Author&gt;&lt;Year&gt;2010&lt;/Year&gt;&lt;Details&gt;&lt;_author_adr&gt;厦门大学管理学院;&lt;/_author_adr&gt;&lt;_created&gt;59661887&lt;/_created&gt;&lt;_db_provider&gt;CNKI&lt;/_db_provider&gt;&lt;_isbn&gt;0577-9154&lt;/_isbn&gt;&lt;_issue&gt;03&lt;/_issue&gt;&lt;_journal&gt;经济研究&lt;/_journal&gt;&lt;_keywords&gt;半强制分红政策;市场反应;股利政策;投资者保护&lt;/_keywords&gt;&lt;_label&gt;CAR值&lt;/_label&gt;&lt;_modified&gt;59661887&lt;/_modified&gt;&lt;_pages&gt;144-155&lt;/_pages&gt;&lt;/Details&gt;&lt;Extra&gt;&lt;DBUID&gt;{F2F0BADE-0539-416F-8F99-9BE45C02286C}&lt;/DBUID&gt;&lt;/Extra&gt;&lt;/Item&gt;&lt;/References&gt;&lt;/Group&gt;&lt;/Citation&gt;_x000a_"/>
    <w:docVar w:name="NE.Ref{0F44B2D5-C16D-4709-8484-A31DE052C7D5}" w:val=" ADDIN NE.Ref.{0F44B2D5-C16D-4709-8484-A31DE052C7D5}&lt;Citation SecTmpl=&quot;1&quot;&gt;&lt;Group&gt;&lt;References&gt;&lt;Item&gt;&lt;ID&gt;3267&lt;/ID&gt;&lt;UID&gt;{F6028852-4DDE-4976-A069-ECD8BA9FDDF1}&lt;/UID&gt;&lt;Title&gt;Betting against beta&lt;/Title&gt;&lt;Template&gt;Journal Article&lt;/Template&gt;&lt;Star&gt;1&lt;/Star&gt;&lt;Tag&gt;0&lt;/Tag&gt;&lt;Author&gt;Frazzini, Andrea; Pedersen, Lasse Heje&lt;/Author&gt;&lt;Year&gt;2014&lt;/Year&gt;&lt;Details&gt;&lt;_alternate_title&gt;Journal of Financial Economics&lt;/_alternate_title&gt;&lt;_created&gt;59930498&lt;/_created&gt;&lt;_date&gt;2014-01-01&lt;/_date&gt;&lt;_date_display&gt;2014/1//&lt;/_date_display&gt;&lt;_doi&gt;10.1016/j.jfineco.2013.10.005&lt;/_doi&gt;&lt;_isbn&gt;0304-405X&lt;/_isbn&gt;&lt;_issue&gt;1&lt;/_issue&gt;&lt;_journal&gt;Journal of Financial Economics&lt;/_journal&gt;&lt;_keywords&gt;Asset prices; Leverage constraints; Margin requirements; Liquidity; Beta; CAPM&lt;/_keywords&gt;&lt;_modified&gt;60159512&lt;/_modified&gt;&lt;_pages&gt;1-25&lt;/_pages&gt;&lt;_url&gt;http://www.sciencedirect.com/science/article/pii/S0304405X13002675&lt;/_url&gt;&lt;_volume&gt;111&lt;/_volume&gt;&lt;/Details&gt;&lt;Extra&gt;&lt;DBUID&gt;{66DB11A8-6897-40D2-8FA0-0916D63B2409}&lt;/DBUID&gt;&lt;/Extra&gt;&lt;/Item&gt;&lt;/References&gt;&lt;/Group&gt;&lt;/Citation&gt;_x000a_"/>
    <w:docVar w:name="NE.Ref{10AA83D6-AF8E-4988-91B5-F893625518CE}" w:val=" ADDIN NE.Ref.{10AA83D6-AF8E-4988-91B5-F893625518CE}&lt;Citation SecTmpl=&quot;1&quot;&gt;&lt;Group&gt;&lt;References&gt;&lt;Item&gt;&lt;ID&gt;4631&lt;/ID&gt;&lt;UID&gt;{5EDAE9C5-0290-40C3-AB57-39AB0CCAA4EE}&lt;/UID&gt;&lt;Title&gt;The dynamics of capital structure&lt;/Title&gt;&lt;Template&gt;Journal Article&lt;/Template&gt;&lt;Star&gt;0&lt;/Star&gt;&lt;Tag&gt;0&lt;/Tag&gt;&lt;Author&gt;Banerjee, Saugata; Heshmati, Almas; Wihlborg, Clas&lt;/Author&gt;&lt;Year&gt;2004&lt;/Year&gt;&lt;Details&gt;&lt;_issue&gt;1&lt;/_issue&gt;&lt;_journal&gt;Research in Banking and Finance&lt;/_journal&gt;&lt;_pages&gt;275-297&lt;/_pages&gt;&lt;_volume&gt;4&lt;/_volume&gt;&lt;_created&gt;60308212&lt;/_created&gt;&lt;_modified&gt;60308212&lt;/_modified&gt;&lt;/Details&gt;&lt;Extra&gt;&lt;DBUID&gt;{66DB11A8-6897-40D2-8FA0-0916D63B2409}&lt;/DBUID&gt;&lt;/Extra&gt;&lt;/Item&gt;&lt;/References&gt;&lt;/Group&gt;&lt;/Citation&gt;_x000a_"/>
    <w:docVar w:name="NE.Ref{110BC425-F43D-43EB-BCDF-0D111C468224}" w:val=" ADDIN NE.Ref.{110BC425-F43D-43EB-BCDF-0D111C468224}&lt;Citation SecTmpl=&quot;1&quot;&gt;&lt;Group&gt;&lt;References&gt;&lt;Item&gt;&lt;ID&gt;4668&lt;/ID&gt;&lt;UID&gt;{587605ED-0465-450E-AD43-7F6F407C23E3}&lt;/UID&gt;&lt;Title&gt;所有制、制度环境与信贷资金配置&lt;/Title&gt;&lt;Template&gt;Journal Article&lt;/Template&gt;&lt;Star&gt;1&lt;/Star&gt;&lt;Tag&gt;3&lt;/Tag&gt;&lt;Author&gt;方军雄&lt;/Author&gt;&lt;Year&gt;2007&lt;/Year&gt;&lt;Details&gt;&lt;_author_aff&gt;复旦大学管理学院;&lt;/_author_aff&gt;&lt;_date&gt;2007-12-20&lt;/_date&gt;&lt;_db_provider&gt;CNKI: 期刊&lt;/_db_provider&gt;&lt;_issue&gt;12&lt;/_issue&gt;&lt;_journal&gt;经济研究&lt;/_journal&gt;&lt;_keywords&gt;所有制;制度环境;信贷资金配置&lt;/_keywords&gt;&lt;_pages&gt;82-92&lt;/_pages&gt;&lt;_created&gt;60314215&lt;/_created&gt;&lt;_modified&gt;60314216&lt;/_modified&gt;&lt;_db_updated&gt;CNKI - Journal&lt;/_db_updated&gt;&lt;_url&gt;http://www.cnki.net/kcms/download.aspx?filename=MBnQLNkTTVXWhpHc1FTM1kzKKFjNNJmWFJ3NmV1MyUHOyVWWXpnTvd2bHRmayk0codjaxB3dChVdCl3ctFlUwskN0M2LKB3S0tWe6t2N4AlWvF3UrJXQrdHdKh2VaR1c2QnZOdka38mc2dkaDVWQL9SZ48Wd4gla&amp;amp;tablename=CJFD2007&amp;amp;dflag=pdfdown 全文链接_x000d__x000a_&lt;/_url&gt;&lt;/Details&gt;&lt;Extra&gt;&lt;DBUID&gt;{66DB11A8-6897-40D2-8FA0-0916D63B2409}&lt;/DBUID&gt;&lt;/Extra&gt;&lt;/Item&gt;&lt;/References&gt;&lt;/Group&gt;&lt;Group&gt;&lt;References&gt;&lt;Item&gt;&lt;ID&gt;4669&lt;/ID&gt;&lt;UID&gt;{9DE44744-4E36-46D6-BC1D-012E6531FEB2}&lt;/UID&gt;&lt;Title&gt;中国上市公司资本结构的影响因素和股权融资偏好&lt;/Title&gt;&lt;Template&gt;Journal Article&lt;/Template&gt;&lt;Star&gt;0&lt;/Star&gt;&lt;Tag&gt;0&lt;/Tag&gt;&lt;Author&gt;肖泽忠; 邹宏&lt;/Author&gt;&lt;Year&gt;2008&lt;/Year&gt;&lt;Details&gt;&lt;_author_aff&gt;湘潭大学商学院;香港城市大学商学院经济金融系;&lt;/_author_aff&gt;&lt;_date&gt;2008-06-20&lt;/_date&gt;&lt;_db_provider&gt;CNKI: 期刊&lt;/_db_provider&gt;&lt;_issue&gt;06&lt;/_issue&gt;&lt;_journal&gt;经济研究&lt;/_journal&gt;&lt;_keywords&gt;代理理论;资本结构;融资行为;融资优序理论;静态权衡模型&lt;/_keywords&gt;&lt;_pages&gt;119-134+144&lt;/_pages&gt;&lt;_created&gt;60314217&lt;/_created&gt;&lt;_modified&gt;60314231&lt;/_modified&gt;&lt;_db_updated&gt;CNKI - Journal&lt;/_db_updated&gt;&lt;_url&gt;http://www.cnki.net/kcms/download.aspx?filename=rkWapJ1YYZja28iUChnUMBnNZNHcwREdQ1GZ2EWSzQTcYdWQqdFMYZUVhFTV0cXaXB1KoJVR0lVVYRnU2wUYFd2R3dWM5MnTvJVNiJFdvIFN6tyMThkZ5kWRlxENUdmdxp3bw5Gb44meSJGNrsiQIJVMw0GRnhnY&amp;amp;tablename=CJFD2008&amp;amp;dflag=pdfdown 全文链接_x000d__x000a_&lt;/_url&gt;&lt;/Details&gt;&lt;Extra&gt;&lt;DBUID&gt;{66DB11A8-6897-40D2-8FA0-0916D63B2409}&lt;/DBUID&gt;&lt;/Extra&gt;&lt;/Item&gt;&lt;/References&gt;&lt;/Group&gt;&lt;Group&gt;&lt;References&gt;&lt;Item&gt;&lt;ID&gt;3503&lt;/ID&gt;&lt;UID&gt;{88115CD5-D1B8-43A4-9983-6741B39BDBAA}&lt;/UID&gt;&lt;Title&gt;货币政策、信贷资源配置与企业业绩&lt;/Title&gt;&lt;Template&gt;Journal Article&lt;/Template&gt;&lt;Star&gt;1&lt;/Star&gt;&lt;Tag&gt;0&lt;/Tag&gt;&lt;Author&gt;饶品贵; 姜国华&lt;/Author&gt;&lt;Year&gt;2013&lt;/Year&gt;&lt;Details&gt;&lt;_accessed&gt;60313878&lt;/_accessed&gt;&lt;_author_adr&gt;暨南大学管理学院会计系;北京大学光华管理学院会计系;&lt;/_author_adr&gt;&lt;_created&gt;60082403&lt;/_created&gt;&lt;_db_provider&gt;CNKI&lt;/_db_provider&gt;&lt;_isbn&gt;1002-5502&lt;/_isbn&gt;&lt;_issue&gt;03&lt;/_issue&gt;&lt;_journal&gt;管理世界&lt;/_journal&gt;&lt;_keywords&gt;货币政策紧缩期;信贷资源配置;企业业绩;产权性质&lt;/_keywords&gt;&lt;_modified&gt;60313877&lt;/_modified&gt;&lt;_pages&gt;12-22+47+187&lt;/_pages&gt;&lt;_url&gt;http://www.cnki.net/kcms/download.aspx?filename=6V3NhtSVL1UZSd2dhNVZLpmcpFUbsZTbO5GNwUUbltGMQRmSmplNxVlRCl2dmhWbuRmUpV3ZuxkZCNmd4UkTvFmQvh3ZpBHb1JVYs10Yol0MTp1M4siYXRjZBVDTI1WOE9CbxUUOMRGZztiQBV1bwomardmN2lDa&amp;amp;tablename=CJFD2013&amp;amp;dflag=pdfdown 全文链接_x000d__x000a_&lt;/_url&gt;&lt;/Details&gt;&lt;Extra&gt;&lt;DBUID&gt;{66DB11A8-6897-40D2-8FA0-0916D63B2409}&lt;/DBUID&gt;&lt;/Extra&gt;&lt;/Item&gt;&lt;/References&gt;&lt;/Group&gt;&lt;/Citation&gt;_x000a_"/>
    <w:docVar w:name="NE.Ref{15318A88-D2F1-4CD2-882A-C6B7C476E39D}" w:val=" ADDIN NE.Ref.{15318A88-D2F1-4CD2-882A-C6B7C476E39D}&lt;Citation SecTmpl=&quot;1&quot;&gt;&lt;Group&gt;&lt;References&gt;&lt;Item&gt;&lt;ID&gt;1180&lt;/ID&gt;&lt;UID&gt;{84B5988E-1949-49C0-9832-B5A97375FCA8}&lt;/UID&gt;&lt;Title&gt;CEO compensation contagion: Evidence from an exogenous shock&lt;/Title&gt;&lt;Template&gt;Journal Article&lt;/Template&gt;&lt;Star&gt;1&lt;/Star&gt;&lt;Tag&gt;5&lt;/Tag&gt;&lt;Author&gt;Bereskin, Frederick L; Cicero, David C&lt;/Author&gt;&lt;Year&gt;2013&lt;/Year&gt;&lt;Details&gt;&lt;_accessed&gt;59684707&lt;/_accessed&gt;&lt;_alternate_title&gt;Journal of Financial Economics&lt;/_alternate_title&gt;&lt;_created&gt;59526447&lt;/_created&gt;&lt;_date_display&gt;2013/2//&lt;/_date_display&gt;&lt;_isbn&gt;0304-405X&lt;/_isbn&gt;&lt;_issue&gt;2&lt;/_issue&gt;&lt;_journal&gt;Journal of Financial Economics&lt;/_journal&gt;&lt;_keywords&gt;Executive compensation; Classified board; Poison pill; Delaware; Corporate governance&lt;/_keywords&gt;&lt;_label&gt;传染效应&lt;/_label&gt;&lt;_modified&gt;59526447&lt;/_modified&gt;&lt;_pages&gt;477-493&lt;/_pages&gt;&lt;_volume&gt;107&lt;/_volume&gt;&lt;/Details&gt;&lt;Extra&gt;&lt;DBUID&gt;{F2F0BADE-0539-416F-8F99-9BE45C02286C}&lt;/DBUID&gt;&lt;/Extra&gt;&lt;/Item&gt;&lt;/References&gt;&lt;/Group&gt;&lt;Group&gt;&lt;References&gt;&lt;Item&gt;&lt;ID&gt;1175&lt;/ID&gt;&lt;UID&gt;{13CF345C-2262-4510-81DB-3D45431ABB94}&lt;/UID&gt;&lt;Title&gt;Contagion of a liquidity crisis between two firms&lt;/Title&gt;&lt;Template&gt;Journal Article&lt;/Template&gt;&lt;Star&gt;1&lt;/Star&gt;&lt;Tag&gt;5&lt;/Tag&gt;&lt;Author&gt;Oh, Frederick Dongchuhl&lt;/Author&gt;&lt;Year&gt;2013&lt;/Year&gt;&lt;Details&gt;&lt;_alternate_title&gt;Journal of Financial Economics&lt;/_alternate_title&gt;&lt;_created&gt;59526447&lt;/_created&gt;&lt;_date_display&gt;2013/2//&lt;/_date_display&gt;&lt;_isbn&gt;0304-405X&lt;/_isbn&gt;&lt;_issue&gt;2&lt;/_issue&gt;&lt;_journal&gt;Journal of Financial Economics&lt;/_journal&gt;&lt;_keywords&gt;Contagion; Liquidity crisis; Global game; Learning; Coordination failure; Information structure&lt;/_keywords&gt;&lt;_label&gt;传染效应&lt;/_label&gt;&lt;_modified&gt;59526447&lt;/_modified&gt;&lt;_pages&gt;386-400&lt;/_pages&gt;&lt;_url&gt;http://www.sciencedirect.com/science/article/pii/S0304405X12001833&lt;/_url&gt;&lt;_volume&gt;107&lt;/_volume&gt;&lt;/Details&gt;&lt;Extra&gt;&lt;DBUID&gt;{F2F0BADE-0539-416F-8F99-9BE45C02286C}&lt;/DBUID&gt;&lt;/Extra&gt;&lt;/Item&gt;&lt;/References&gt;&lt;/Group&gt;&lt;/Citation&gt;_x000a_"/>
    <w:docVar w:name="NE.Ref{164B67B0-79EA-4A88-9DFF-994396D888E1}" w:val=" ADDIN NE.Ref.{164B67B0-79EA-4A88-9DFF-994396D888E1}&lt;Citation SecTmpl=&quot;1&quot;&gt;&lt;Group&gt;&lt;References&gt;&lt;Item&gt;&lt;ID&gt;1783&lt;/ID&gt;&lt;UID&gt;{0AF86207-E849-4BB2-AAD6-AF205CAB06E9}&lt;/UID&gt;&lt;Title&gt;The Contagion Effect of Low-Quality Audits&lt;/Title&gt;&lt;Template&gt;Journal Article&lt;/Template&gt;&lt;Star&gt;1&lt;/Star&gt;&lt;Tag&gt;5&lt;/Tag&gt;&lt;Author&gt;Francis, Jere R; Michas, Paul N&lt;/Author&gt;&lt;Year&gt;2013&lt;/Year&gt;&lt;Details&gt;&lt;_accessed&gt;59709027&lt;/_accessed&gt;&lt;_alternate_title&gt;The Accounting Review_x000d__x000a_The Accounting Review&lt;/_alternate_title&gt;&lt;_created&gt;59578389&lt;/_created&gt;&lt;_date&gt;2012-10-01&lt;/_date&gt;&lt;_date_display&gt;2012_x000d__x000a_2012/10/01&lt;/_date_display&gt;&lt;_isbn&gt;0001-4826&lt;/_isbn&gt;&lt;_issue&gt;2&lt;/_issue&gt;&lt;_journal&gt;The Accounting Review&lt;/_journal&gt;&lt;_label&gt;传染效应&lt;/_label&gt;&lt;_modified&gt;59578389&lt;/_modified&gt;&lt;_ori_publication&gt;American Accounting Association&lt;/_ori_publication&gt;&lt;_pages&gt;521-552&lt;/_pages&gt;&lt;_volume&gt;88&lt;/_volume&gt;&lt;/Details&gt;&lt;Extra&gt;&lt;DBUID&gt;{F2F0BADE-0539-416F-8F99-9BE45C02286C}&lt;/DBUID&gt;&lt;/Extra&gt;&lt;/Item&gt;&lt;/References&gt;&lt;/Group&gt;&lt;/Citation&gt;_x000a_"/>
    <w:docVar w:name="NE.Ref{1BDE6F07-AC05-4F7C-9222-EF1ED4FC936D}" w:val=" ADDIN NE.Ref.{1BDE6F07-AC05-4F7C-9222-EF1ED4FC936D}&lt;Citation SecTmpl=&quot;1&quot;&gt;&lt;Group&gt;&lt;References&gt;&lt;Item&gt;&lt;ID&gt;4577&lt;/ID&gt;&lt;UID&gt;{A7ECFE82-0E5D-4591-BC04-7108E1F5DEF9}&lt;/UID&gt;&lt;Title&gt;Do firms have leverage targets? Evidence from acquisitions&lt;/Title&gt;&lt;Template&gt;Journal Article&lt;/Template&gt;&lt;Star&gt;1&lt;/Star&gt;&lt;Tag&gt;5&lt;/Tag&gt;&lt;Author&gt;Harford, Jarrad; Klasa, Sandy; Walcott, Nathan&lt;/Author&gt;&lt;Year&gt;2009&lt;/Year&gt;&lt;Details&gt;&lt;_accessed&gt;60287730&lt;/_accessed&gt;&lt;_alternate_title&gt;Journal of Financial Economics&lt;/_alternate_title&gt;&lt;_created&gt;60287728&lt;/_created&gt;&lt;_date&gt;2009-07-01&lt;/_date&gt;&lt;_date_display&gt;2009/7//&lt;/_date_display&gt;&lt;_doi&gt;10.1016/j.jfineco.2008.07.006&lt;/_doi&gt;&lt;_isbn&gt;0304-405X&lt;/_isbn&gt;&lt;_issue&gt;1&lt;/_issue&gt;&lt;_journal&gt;Journal of Financial Economics&lt;/_journal&gt;&lt;_keywords&gt;Capital structure; Leverage targets; Mergers and acquisitions; Trade-off theory&lt;/_keywords&gt;&lt;_modified&gt;60314149&lt;/_modified&gt;&lt;_pages&gt;1-14&lt;/_pages&gt;&lt;_url&gt;http://www.sciencedirect.com/science/article/pii/S0304405X09000622 _x000d__x000a_http://www.sciencedirect.com/science/article/pii/S0304405X09000622/pdfft?md5=714b4e2c78765314f2d78e81afc26ada&amp;amp;pid=1-s2.0-S0304405X09000622-main.pdf 全文链接_x000d__x000a_&lt;/_url&gt;&lt;_volume&gt;93&lt;/_volume&gt;&lt;/Details&gt;&lt;Extra&gt;&lt;DBUID&gt;{66DB11A8-6897-40D2-8FA0-0916D63B2409}&lt;/DBUID&gt;&lt;/Extra&gt;&lt;/Item&gt;&lt;/References&gt;&lt;/Group&gt;&lt;Group&gt;&lt;References&gt;&lt;Item&gt;&lt;ID&gt;3812&lt;/ID&gt;&lt;UID&gt;{06838B31-776B-4BA9-944F-19B6F39441EB}&lt;/UID&gt;&lt;Title&gt;Debt Financing and Financial Flexibility Evidence from Proactive Leverage Increases&lt;/Title&gt;&lt;Template&gt;Journal Article&lt;/Template&gt;&lt;Star&gt;1&lt;/Star&gt;&lt;Tag&gt;5&lt;/Tag&gt;&lt;Author&gt;Denis, D J; McKeon, S B&lt;/Author&gt;&lt;Year&gt;2012&lt;/Year&gt;&lt;Details&gt;&lt;_accessed&gt;60155230&lt;/_accessed&gt;&lt;_created&gt;60155230&lt;/_created&gt;&lt;_custom3&gt;计算过度负债时，参照Harford, Klasa, and Walcott(2009)运用Tobit 模型分年度回归，被解释变量为market leverage，解释变量为行业ML中位数、MB、固定资产比例、营业收入/总资产、总资产对数，变量来源依据Goyal(2009)&lt;/_custom3&gt;&lt;_custom_int1&gt;借鉴过度负债的衡量，可以参考廖冠名老师的变量控制。&lt;/_custom_int1&gt;&lt;_date&gt;59124960&lt;/_date&gt;&lt;_db_updated&gt;CrossRef&lt;/_db_updated&gt;&lt;_doi&gt;10.1093/rfs/hhs005&lt;/_doi&gt;&lt;_isbn&gt;0893-9454&lt;/_isbn&gt;&lt;_issue&gt;6&lt;/_issue&gt;&lt;_journal&gt;Review of Financial Studies&lt;/_journal&gt;&lt;_modified&gt;60283984&lt;/_modified&gt;&lt;_pages&gt;1897-1929&lt;/_pages&gt;&lt;_tertiary_title&gt;Review of Financial Studies&lt;/_tertiary_title&gt;&lt;_url&gt;http://rfs.oxfordjournals.org/cgi/doi/10.1093/rfs/hhs005&lt;/_url&gt;&lt;_volume&gt;25&lt;/_volume&gt;&lt;/Details&gt;&lt;Extra&gt;&lt;DBUID&gt;{66DB11A8-6897-40D2-8FA0-0916D63B2409}&lt;/DBUID&gt;&lt;/Extra&gt;&lt;/Item&gt;&lt;/References&gt;&lt;/Group&gt;&lt;/Citation&gt;_x000a_"/>
    <w:docVar w:name="NE.Ref{21DEEFD8-E102-4922-9EDC-02D5604F7995}" w:val=" ADDIN NE.Ref.{21DEEFD8-E102-4922-9EDC-02D5604F7995}&lt;Citation&gt;&lt;Group&gt;&lt;References&gt;&lt;Item&gt;&lt;ID&gt;1788&lt;/ID&gt;&lt;UID&gt;{C811A345-1F01-4202-967E-85DFDA618E58}&lt;/UID&gt;&lt;Title&gt;Is There Life after the Complete Loss of Analyst Coverage?&lt;/Title&gt;&lt;Template&gt;Journal Article&lt;/Template&gt;&lt;Star&gt;1&lt;/Star&gt;&lt;Tag&gt;5&lt;/Tag&gt;&lt;Author&gt;Mola, Simona; Rau, P Raghavendra; Khorana, Ajay&lt;/Author&gt;&lt;Year&gt;2013&lt;/Year&gt;&lt;Details&gt;&lt;_alternate_title&gt;The Accounting Review_x000d__x000a_The Accounting Review&lt;/_alternate_title&gt;&lt;_created&gt;59578389&lt;/_created&gt;&lt;_date&gt;2012-10-01&lt;/_date&gt;&lt;_date_display&gt;2012_x000d__x000a_2012/10/01&lt;/_date_display&gt;&lt;_isbn&gt;0001-4826&lt;/_isbn&gt;&lt;_issue&gt;2&lt;/_issue&gt;&lt;_journal&gt;The Accounting Review&lt;/_journal&gt;&lt;_modified&gt;59578389&lt;/_modified&gt;&lt;_ori_publication&gt;American Accounting Association&lt;/_ori_publication&gt;&lt;_pages&gt;667-705&lt;/_pages&gt;&lt;_url&gt;http://dx.doi.org/10.2308/accr-50330&lt;/_url&gt;&lt;_volume&gt;88&lt;/_volume&gt;&lt;/Details&gt;&lt;Extra&gt;&lt;DBUID&gt;{F2F0BADE-0539-416F-8F99-9BE45C02286C}&lt;/DBUID&gt;&lt;/Extra&gt;&lt;/Item&gt;&lt;/References&gt;&lt;/Group&gt;&lt;/Citation&gt;_x000a_"/>
    <w:docVar w:name="NE.Ref{254E5BE2-1FA7-4741-846C-770C7A74C308}" w:val=" ADDIN NE.Ref.{254E5BE2-1FA7-4741-846C-770C7A74C308}&lt;Citation&gt;&lt;Group&gt;&lt;References&gt;&lt;Item&gt;&lt;ID&gt;1252&lt;/ID&gt;&lt;UID&gt;{F4C0A301-9177-4271-B0E2-4F7F16926259}&lt;/UID&gt;&lt;Title&gt;产品市场竞争与资本结构动态调整&lt;/Title&gt;&lt;Template&gt;Journal Article&lt;/Template&gt;&lt;Star&gt;0&lt;/Star&gt;&lt;Tag&gt;5&lt;/Tag&gt;&lt;Author&gt;姜付秀; 屈耀辉; 陆正飞; 李焰&lt;/Author&gt;&lt;Year&gt;2008&lt;/Year&gt;&lt;Details&gt;&lt;_author_adr&gt;中国人民大学商学院;广东外语外贸大学工商管理学院;北京大学光华管理学院;中国人民大学商学院;&lt;/_author_adr&gt;&lt;_created&gt;59531642&lt;/_created&gt;&lt;_db_provider&gt;CNKI&lt;/_db_provider&gt;&lt;_isbn&gt;0577-9154&lt;/_isbn&gt;&lt;_issue&gt;04&lt;/_issue&gt;&lt;_journal&gt;经济研究&lt;/_journal&gt;&lt;_keywords&gt;产品市场竞争;资本结构;动态调整;目标资本结构;调整速度&lt;/_keywords&gt;&lt;_modified&gt;60280880&lt;/_modified&gt;&lt;_pages&gt;99-110&lt;/_pages&gt;&lt;_volume&gt;No.480&lt;/_volume&gt;&lt;_accessed&gt;60280877&lt;/_accessed&gt;&lt;_custom_int1&gt;Ti t ma n 和 Tsypl a kov( 2007 ) 在内生化 投资选 择和企 业价值 的基础 上, 着 重关注 了财务困境成本和股东债权人的代理问题, 探讨了公司负 债率的动态调整能力如何影响 公司偏离目 标资本结 构。他们的研究表明, 公司向目标资本结构的调整速 度以及偏离目标资本结构的程度受到企业 财务困境成 本以及能 否最大化股东价值或企业价值的影响&lt;/_custom_int1&gt;&lt;/Details&gt;&lt;Extra&gt;&lt;DBUID&gt;{66DB11A8-6897-40D2-8FA0-0916D63B2409}&lt;/DBUID&gt;&lt;/Extra&gt;&lt;/Item&gt;&lt;/References&gt;&lt;/Group&gt;&lt;/Citation&gt;_x000a_"/>
    <w:docVar w:name="NE.Ref{27BC3D3B-A813-475B-A9F5-4D66D30C9C57}" w:val=" ADDIN NE.Ref.{27BC3D3B-A813-475B-A9F5-4D66D30C9C57}&lt;Citation&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label&gt;负债率衡量&lt;/_label&gt;&lt;_modified&gt;60314137&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Group&gt;&lt;References&gt;&lt;Item&gt;&lt;ID&gt;4629&lt;/ID&gt;&lt;UID&gt;{6D8BBF0A-2CED-4862-AE1C-34A6BF4B5695}&lt;/UID&gt;&lt;Title&gt;Theory of the Firm: Managerial Behavior, Agency Costs, and Ownership Structure&lt;/Title&gt;&lt;Template&gt;Book Section&lt;/Template&gt;&lt;Star&gt;1&lt;/Star&gt;&lt;Tag&gt;0&lt;/Tag&gt;&lt;Author&gt;Jensen, MichaelC.; Meckling, WilliamH.&lt;/Author&gt;&lt;Year&gt;1979&lt;/Year&gt;&lt;Details&gt;&lt;_created&gt;60306707&lt;/_created&gt;&lt;_doi&gt;10.1007/978-94-009-9257-3_8&lt;/_doi&gt;&lt;_isbn&gt;978-94-009-9259-7&lt;/_isbn&gt;&lt;_modified&gt;60314148&lt;/_modified&gt;&lt;_ori_publication&gt;Springer Netherlands&lt;/_ori_publication&gt;&lt;_pages&gt;163-231&lt;/_pages&gt;&lt;_publisher&gt;Springer Netherlands&lt;/_publisher&gt;&lt;_secondary_author&gt;Brunner, Karl&lt;/_secondary_author&gt;&lt;_short_title&gt;Economics Social Institutions&lt;/_short_title&gt;&lt;_tertiary_title&gt;Rochester Studies in Economics and Policy Issues&lt;/_tertiary_title&gt;&lt;_url&gt;http://dx.doi.org/10.1007/978-94-009-9257-3_8&lt;/_url&gt;&lt;_volume&gt;1&lt;/_volume&gt;&lt;/Details&gt;&lt;Extra&gt;&lt;DBUID&gt;{66DB11A8-6897-40D2-8FA0-0916D63B2409}&lt;/DBUID&gt;&lt;/Extra&gt;&lt;/Item&gt;&lt;/References&gt;&lt;/Group&gt;&lt;Group&gt;&lt;References&gt;&lt;Item&gt;&lt;ID&gt;4630&lt;/ID&gt;&lt;UID&gt;{710BDC48-0CDA-434C-85C2-0B09327E1350}&lt;/UID&gt;&lt;Title&gt;Determinants of corporate borrowing&lt;/Title&gt;&lt;Template&gt;Journal Article&lt;/Template&gt;&lt;Star&gt;1&lt;/Star&gt;&lt;Tag&gt;0&lt;/Tag&gt;&lt;Author&gt;Myers, Stewart C&lt;/Author&gt;&lt;Year&gt;1977&lt;/Year&gt;&lt;Details&gt;&lt;_alternate_title&gt;Journal of Financial Economics&lt;/_alternate_title&gt;&lt;_created&gt;60306708&lt;/_created&gt;&lt;_date&gt;1977-11-01&lt;/_date&gt;&lt;_date_display&gt;1977/11//&lt;/_date_display&gt;&lt;_doi&gt;10.1016/0304-405X(77)90015-0&lt;/_doi&gt;&lt;_isbn&gt;0304-405X&lt;/_isbn&gt;&lt;_issue&gt;2&lt;/_issue&gt;&lt;_journal&gt;Journal of Financial Economics&lt;/_journal&gt;&lt;_modified&gt;60314148&lt;/_modified&gt;&lt;_pages&gt;147-175&lt;/_pages&gt;&lt;_url&gt;http://www.sciencedirect.com/science/article/pii/0304405X77900150&lt;/_url&gt;&lt;_volume&gt;5&lt;/_volume&gt;&lt;/Details&gt;&lt;Extra&gt;&lt;DBUID&gt;{66DB11A8-6897-40D2-8FA0-0916D63B2409}&lt;/DBUID&gt;&lt;/Extra&gt;&lt;/Item&gt;&lt;/References&gt;&lt;/Group&gt;&lt;/Citation&gt;_x000a_"/>
    <w:docVar w:name="NE.Ref{27E1A5E5-DC2F-4D14-9828-5950E60B73F9}" w:val=" ADDIN NE.Ref.{27E1A5E5-DC2F-4D14-9828-5950E60B73F9}&lt;Citation&gt;&lt;Group&gt;&lt;References&gt;&lt;Item&gt;&lt;ID&gt;4578&lt;/ID&gt;&lt;UID&gt;{F626491C-F171-449A-AE7E-5E6A5CEB11B2}&lt;/UID&gt;&lt;Title&gt;An Incomplete Contracts Approach to Financial Contracting&lt;/Title&gt;&lt;Template&gt;Journal Article&lt;/Template&gt;&lt;Star&gt;0&lt;/Star&gt;&lt;Tag&gt;5&lt;/Tag&gt;&lt;Author&gt;Aghion, Philippe; Bolton, Patrick&lt;/Author&gt;&lt;Year&gt;1992&lt;/Year&gt;&lt;Details&gt;&lt;_alternate_title&gt;The Review of Economic Studies&lt;/_alternate_title&gt;&lt;_date_display&gt;1992/07/01&lt;/_date_display&gt;&lt;_date&gt;1992-07-01&lt;/_date&gt;&lt;_issue&gt;3 &lt;/_issue&gt;&lt;_journal&gt;The Review of Economic Studies&lt;/_journal&gt;&lt;_pages&gt;473 -494 &lt;/_pages&gt;&lt;_url&gt;http://restud.oxfordjournals.org/content/59/3/473.abstract&lt;/_url&gt;&lt;_volume&gt;59&lt;/_volume&gt;&lt;_created&gt;60288078&lt;/_created&gt;&lt;_modified&gt;60288083&lt;/_modified&gt;&lt;/Details&gt;&lt;Extra&gt;&lt;DBUID&gt;{66DB11A8-6897-40D2-8FA0-0916D63B2409}&lt;/DBUID&gt;&lt;/Extra&gt;&lt;/Item&gt;&lt;/References&gt;&lt;/Group&gt;&lt;Group&gt;&lt;References&gt;&lt;Item&gt;&lt;ID&gt;4566&lt;/ID&gt;&lt;UID&gt;{8B6042CB-68C9-4A01-A6C3-5C1E1C03425D}&lt;/UID&gt;&lt;Title&gt;Does the Source of Capital Affect Capital Structure?&lt;/Title&gt;&lt;Template&gt;Journal Article&lt;/Template&gt;&lt;Star&gt;1&lt;/Star&gt;&lt;Tag&gt;5&lt;/Tag&gt;&lt;Author&gt;Faulkender, Michael; Petersen, Mitchell A&lt;/Author&gt;&lt;Year&gt;2006&lt;/Year&gt;&lt;Details&gt;&lt;_alternate_title&gt;Review of Financial Studies&lt;/_alternate_title&gt;&lt;_created&gt;60282336&lt;/_created&gt;&lt;_custom3&gt;稳健性中采用Interest coverage衡量负债率（EBITDA/利息支出），该指标越小表示负债率越高。相比于从1变到2，利息覆盖率从100上升到101的变化更小，因此文章对EBITDA/利息支出加1取对数作为负债率衡量方式，这样做的另一个好处在于可以使得该变量更接近正态化分布。另一个问题是EBITDA为负时可能导致利息覆盖率为负，这与利息覆盖率本身的含义相违背，因此文章对于EBITDA为负的利息覆盖率取0，并采用tobit模型。&lt;/_custom3&gt;&lt;_date&gt;2006-03-20&lt;/_date&gt;&lt;_date_display&gt;2006/03/20&lt;/_date_display&gt;&lt;_issue&gt;1 &lt;/_issue&gt;&lt;_journal&gt;Review of Financial Studies&lt;/_journal&gt;&lt;_modified&gt;60283405&lt;/_modified&gt;&lt;_pages&gt;45 -79 &lt;/_pages&gt;&lt;_url&gt;http://rfs.oxfordjournals.org/content/19/1/45.abstract&lt;/_url&gt;&lt;_volume&gt;19&lt;/_volume&gt;&lt;/Details&gt;&lt;Extra&gt;&lt;DBUID&gt;{66DB11A8-6897-40D2-8FA0-0916D63B2409}&lt;/DBUID&gt;&lt;/Extra&gt;&lt;/Item&gt;&lt;/References&gt;&lt;/Group&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modified&gt;60283311&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Citation&gt;_x000a_"/>
    <w:docVar w:name="NE.Ref{2D6A56F8-07FB-47DF-875D-53BB9B508978}" w:val=" ADDIN NE.Ref.{2D6A56F8-07FB-47DF-875D-53BB9B508978}&lt;Citation&gt;&lt;Group&gt;&lt;References&gt;&lt;Item&gt;&lt;ID&gt;1252&lt;/ID&gt;&lt;UID&gt;{F4C0A301-9177-4271-B0E2-4F7F16926259}&lt;/UID&gt;&lt;Title&gt;产品市场竞争与资本结构动态调整&lt;/Title&gt;&lt;Template&gt;Journal Article&lt;/Template&gt;&lt;Star&gt;1&lt;/Star&gt;&lt;Tag&gt;5&lt;/Tag&gt;&lt;Author&gt;姜付秀; 屈耀辉; 陆正飞; 李焰&lt;/Author&gt;&lt;Year&gt;2008&lt;/Year&gt;&lt;Details&gt;&lt;_accessed&gt;60280877&lt;/_accessed&gt;&lt;_author_adr&gt;中国人民大学商学院;广东外语外贸大学工商管理学院;北京大学光华管理学院;中国人民大学商学院;&lt;/_author_adr&gt;&lt;_created&gt;59531642&lt;/_created&gt;&lt;_custom_int1&gt;Ti t ma n 和 Tsypl a kov( 2007 ) 在内生化 投资选 择和企 业价值 的基础 上, 着 重关注 了财务困境成本和股东债权人的代理问题, 探讨了公司负 债率的动态调整能力如何影响 公司偏离目 标资本结 构。他们的研究表明, 公司向目标资本结构的调整速 度以及偏离目标资本结构的程度受到企业 财务困境成 本以及能 否最大化股东价值或企业价值的影响._x000d__x000a_L Ê Ê f( 200 4) 的研究也 证明企 业所 处环境 对资 本结构 动态 调整 的影响。他 们的 研究 表明, 一国 金融结 构的 规_x000d__x000a_1 00姜付秀等: 产品市场竞争与资本结构动态调整模、 资本市场的发展状况以 及税收 体系 对企业 调整 优化资 本结 构具 有重要 影响, 具 体而 言, 依赖 权益 融资 ( e qui t yd e pendent ) 的美国公司偏离最优资本结构水平的幅度较小, 而且, 与依赖债务 融资的瑞典公司相比, 美国公司的 调整速度更快&lt;/_custom_int1&gt;&lt;_custom_int3&gt;采用了8种方式衡量目标负债率，进而计算出负债率偏离度。&lt;/_custom_int3&gt;&lt;_db_provider&gt;CNKI&lt;/_db_provider&gt;&lt;_isbn&gt;0577-9154&lt;/_isbn&gt;&lt;_issue&gt;04&lt;/_issue&gt;&lt;_journal&gt;经济研究&lt;/_journal&gt;&lt;_keywords&gt;产品市场竞争;资本结构;动态调整;目标资本结构;调整速度&lt;/_keywords&gt;&lt;_modified&gt;60313612&lt;/_modified&gt;&lt;_pages&gt;99-110&lt;/_pages&gt;&lt;_volume&gt;No.480&lt;/_volume&gt;&lt;_translated_author&gt;Jiang, Fuxiu;Qu, Yaohui;Lu, Zhengfei;Li, Yan&lt;/_translated_author&gt;&lt;/Details&gt;&lt;Extra&gt;&lt;DBUID&gt;{66DB11A8-6897-40D2-8FA0-0916D63B2409}&lt;/DBUID&gt;&lt;/Extra&gt;&lt;/Item&gt;&lt;/References&gt;&lt;/Group&gt;&lt;Group&gt;&lt;References&gt;&lt;Item&gt;&lt;ID&gt;3909&lt;/ID&gt;&lt;UID&gt;{8C11DFB2-61D4-423A-9D3B-5F5ABE9B26DB}&lt;/UID&gt;&lt;Title&gt;控股水平、负债主体与资本结构适度性&lt;/Title&gt;&lt;Template&gt;Journal Article&lt;/Template&gt;&lt;Star&gt;1&lt;/Star&gt;&lt;Tag&gt;5&lt;/Tag&gt;&lt;Author&gt;张会丽; 陆正飞&lt;/Author&gt;&lt;Year&gt;2013&lt;/Year&gt;&lt;Details&gt;&lt;_author_adr&gt;北京师范大学经济与工商管理学院;北京大学光华管理学院;&lt;/_author_adr&gt;&lt;_created&gt;60188296&lt;/_created&gt;&lt;_custom3&gt;资本结构偏离目标资本结构的程度衡量：（1）实际负债率减去回归方式（Byoun）得到的目标负债率，并取绝对值，回归时控制变量包括行业负债率、公司所得税税率、营业收入水平、账面市值比、企业规模、折旧及摊销占总资产比重、固定资产占比、普通股股利占总资产比重、财务风险（Z值）；（2）实际负债率与行业负债率均值的差异取绝对值；（3）借鉴姜付秀等（2008）、 俞洪海等（2010） 同类研究做法，我们将公司所处行业当年负债率的均值作为目标资本结构的估计。将实际负债率与行业负债率均值的差取绝对值&lt;/_custom3&gt;&lt;_custom_int1&gt;陆正飞和高强[36] 针对深市上市公司的问卷调查显示，89%的样本公司认为应该设定一个“合理”的目标资本结构，44%的公司目前的负债率未达到自己的“合理”的资本结构区间。后续一系列相关研究文献也支持了我国企业目标资本结构的存在性，[37-42] 但 整 体上看，我国企业资本结构的调整速度还比较慢。综合以上国内外研究文献可知，影响企业资本结构决策以及企业资本结构偏离目标水平的内外部因素有很多。但正如Lemmon等[44] 指出，尽管企业在不断向目标资本结构调整，但横截面上高负债企业的负债水平始终在高位运行，并指出企业的资本结构在横截面上具有一定的稳定性，并至少可以维持20年。因此，从这个意义上，探究横截面上影响公司资本结构适度性的可能因素，考察哪些因素可能影响公司长期负债过度或负债不足，对于提高新兴市场国家的信贷资源配置效率显得尤为重要。目前，也有少数学者在该方向做出了尝试，俞红海等[2010] 发现在利率管制的中国市场上，投资者法律保护不足及控股股东的存在导致公司过度债务融资，政府干预进一步加剧了一行为，而控股股东的现金流权则可以有效抑制过度债务融资。&lt;/_custom_int1&gt;&lt;_db_provider&gt;CNKI&lt;/_db_provider&gt;&lt;_isbn&gt;1008-3448&lt;/_isbn&gt;&lt;_issue&gt;05&lt;/_issue&gt;&lt;_journal&gt;南开管理评论&lt;/_journal&gt;&lt;_keywords&gt;控股水平;负债主体;资本结构&lt;/_keywords&gt;&lt;_label&gt;目标负债率理论&lt;/_label&gt;&lt;_modified&gt;60314139&lt;/_modified&gt;&lt;_pages&gt;142-151&lt;/_pages&gt;&lt;_translated_author&gt;Zhang, Huili;Lu, Zhengfei&lt;/_translated_author&gt;&lt;/Details&gt;&lt;Extra&gt;&lt;DBUID&gt;{66DB11A8-6897-40D2-8FA0-0916D63B2409}&lt;/DBUID&gt;&lt;/Extra&gt;&lt;/Item&gt;&lt;/References&gt;&lt;/Group&gt;&lt;/Citation&gt;_x000a_"/>
    <w:docVar w:name="NE.Ref{2D903EF6-614B-4EB1-A246-24814A9B5B24}" w:val=" ADDIN NE.Ref.{2D903EF6-614B-4EB1-A246-24814A9B5B24}&lt;Citation SecTmpl=&quot;1&quot;&gt;&lt;Group&gt;&lt;References&gt;&lt;Item&gt;&lt;ID&gt;2885&lt;/ID&gt;&lt;UID&gt;{94FD495C-C75E-431A-BE3D-C3FBF34AAC02}&lt;/UID&gt;&lt;Title&gt;上市公司信息披露违规市场反应差异研究——2002—2006年的实证分析&lt;/Title&gt;&lt;Template&gt;Journal Article&lt;/Template&gt;&lt;Star&gt;1&lt;/Star&gt;&lt;Tag&gt;5&lt;/Tag&gt;&lt;Author&gt;杨玉凤; 曹琼; 吴晓明&lt;/Author&gt;&lt;Year&gt;2008&lt;/Year&gt;&lt;Details&gt;&lt;_author_adr&gt;中国矿业大学管理学院;上海大学国际工商管理学院;&lt;/_author_adr&gt;&lt;_created&gt;59726033&lt;/_created&gt;&lt;_db_provider&gt;CNKI&lt;/_db_provider&gt;&lt;_isbn&gt;1002-4239&lt;/_isbn&gt;&lt;_issue&gt;05&lt;/_issue&gt;&lt;_journal&gt;审计研究&lt;/_journal&gt;&lt;_keywords&gt;事实披露违规;涉嫌披露违规;市场反应差异&lt;/_keywords&gt;&lt;_label&gt;CAR值&lt;/_label&gt;&lt;_modified&gt;59726033&lt;/_modified&gt;&lt;_pages&gt;68-73+49&lt;/_pages&gt;&lt;/Details&gt;&lt;Extra&gt;&lt;DBUID&gt;{F2F0BADE-0539-416F-8F99-9BE45C02286C}&lt;/DBUID&gt;&lt;/Extra&gt;&lt;/Item&gt;&lt;/References&gt;&lt;/Group&gt;&lt;/Citation&gt;_x000a_"/>
    <w:docVar w:name="NE.Ref{3514BEA8-EF5D-44D3-A530-594CC5249B35}" w:val=" ADDIN NE.Ref.{3514BEA8-EF5D-44D3-A530-594CC5249B35}&lt;Citation&gt;&lt;Group&gt;&lt;References&gt;&lt;Item&gt;&lt;ID&gt;4668&lt;/ID&gt;&lt;UID&gt;{587605ED-0465-450E-AD43-7F6F407C23E3}&lt;/UID&gt;&lt;Title&gt;所有制、制度环境与信贷资金配置&lt;/Title&gt;&lt;Template&gt;Journal Article&lt;/Template&gt;&lt;Star&gt;1&lt;/Star&gt;&lt;Tag&gt;3&lt;/Tag&gt;&lt;Author&gt;方军雄&lt;/Author&gt;&lt;Year&gt;2007&lt;/Year&gt;&lt;Details&gt;&lt;_author_aff&gt;复旦大学管理学院;&lt;/_author_aff&gt;&lt;_created&gt;60314215&lt;/_created&gt;&lt;_date&gt;2007-12-20&lt;/_date&gt;&lt;_db_provider&gt;CNKI: 期刊&lt;/_db_provider&gt;&lt;_db_updated&gt;CNKI - Journal&lt;/_db_updated&gt;&lt;_issue&gt;12&lt;/_issue&gt;&lt;_journal&gt;经济研究&lt;/_journal&gt;&lt;_keywords&gt;所有制;制度环境;信贷资金配置&lt;/_keywords&gt;&lt;_modified&gt;60314216&lt;/_modified&gt;&lt;_pages&gt;82-92&lt;/_pages&gt;&lt;_url&gt;http://www.cnki.net/kcms/download.aspx?filename=MBnQLNkTTVXWhpHc1FTM1kzKKFjNNJmWFJ3NmV1MyUHOyVWWXpnTvd2bHRmayk0codjaxB3dChVdCl3ctFlUwskN0M2LKB3S0tWe6t2N4AlWvF3UrJXQrdHdKh2VaR1c2QnZOdka38mc2dkaDVWQL9SZ48Wd4gla&amp;amp;tablename=CJFD2007&amp;amp;dflag=pdfdown 全文链接_x000d__x000a_&lt;/_url&gt;&lt;_translated_author&gt;Fang, Junxiong&lt;/_translated_author&gt;&lt;/Details&gt;&lt;Extra&gt;&lt;DBUID&gt;{66DB11A8-6897-40D2-8FA0-0916D63B2409}&lt;/DBUID&gt;&lt;/Extra&gt;&lt;/Item&gt;&lt;/References&gt;&lt;/Group&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label&gt;负债率衡量&lt;/_label&gt;&lt;_modified&gt;60314137&lt;/_modified&gt;&lt;/Details&gt;&lt;Extra&gt;&lt;DBUID&gt;{66DB11A8-6897-40D2-8FA0-0916D63B2409}&lt;/DBUID&gt;&lt;/Extra&gt;&lt;/Item&gt;&lt;/References&gt;&lt;/Group&gt;&lt;/Citation&gt;_x000a_"/>
    <w:docVar w:name="NE.Ref{3921C5B0-B082-4675-B3DB-2D903A29A132}" w:val=" ADDIN NE.Ref.{3921C5B0-B082-4675-B3DB-2D903A29A132}&lt;Citation&gt;&lt;Group&gt;&lt;References&gt;&lt;Item&gt;&lt;ID&gt;4578&lt;/ID&gt;&lt;UID&gt;{F626491C-F171-449A-AE7E-5E6A5CEB11B2}&lt;/UID&gt;&lt;Title&gt;An Incomplete Contracts Approach to Financial Contracting&lt;/Title&gt;&lt;Template&gt;Journal Article&lt;/Template&gt;&lt;Star&gt;0&lt;/Star&gt;&lt;Tag&gt;5&lt;/Tag&gt;&lt;Author&gt;Aghion, Philippe; Bolton, Patrick&lt;/Author&gt;&lt;Year&gt;1992&lt;/Year&gt;&lt;Details&gt;&lt;_alternate_title&gt;The Review of Economic Studies&lt;/_alternate_title&gt;&lt;_created&gt;60288078&lt;/_created&gt;&lt;_date&gt;1992-07-01&lt;/_date&gt;&lt;_date_display&gt;1992/07/01&lt;/_date_display&gt;&lt;_issue&gt;3 &lt;/_issue&gt;&lt;_journal&gt;The Review of Economic Studies&lt;/_journal&gt;&lt;_modified&gt;60288083&lt;/_modified&gt;&lt;_pages&gt;473 -494 &lt;/_pages&gt;&lt;_url&gt;http://restud.oxfordjournals.org/content/59/3/473.abstract&lt;/_url&gt;&lt;_volume&gt;59&lt;/_volume&gt;&lt;/Details&gt;&lt;Extra&gt;&lt;DBUID&gt;{66DB11A8-6897-40D2-8FA0-0916D63B2409}&lt;/DBUID&gt;&lt;/Extra&gt;&lt;/Item&gt;&lt;/References&gt;&lt;/Group&gt;&lt;/Citation&gt;_x000a_"/>
    <w:docVar w:name="NE.Ref{3ACA4DC3-6298-4941-BEF5-8D3C74552EF8}" w:val=" ADDIN NE.Ref.{3ACA4DC3-6298-4941-BEF5-8D3C74552EF8}&lt;Citation SecTmpl=&quot;1&quot;&gt;&lt;Group&gt;&lt;References&gt;&lt;Item&gt;&lt;ID&gt;4668&lt;/ID&gt;&lt;UID&gt;{587605ED-0465-450E-AD43-7F6F407C23E3}&lt;/UID&gt;&lt;Title&gt;所有制、制度环境与信贷资金配置&lt;/Title&gt;&lt;Template&gt;Journal Article&lt;/Template&gt;&lt;Star&gt;1&lt;/Star&gt;&lt;Tag&gt;3&lt;/Tag&gt;&lt;Author&gt;方军雄&lt;/Author&gt;&lt;Year&gt;2007&lt;/Year&gt;&lt;Details&gt;&lt;_author_aff&gt;复旦大学管理学院;&lt;/_author_aff&gt;&lt;_created&gt;60314215&lt;/_created&gt;&lt;_date&gt;2007-12-20&lt;/_date&gt;&lt;_db_provider&gt;CNKI: 期刊&lt;/_db_provider&gt;&lt;_db_updated&gt;CNKI - Journal&lt;/_db_updated&gt;&lt;_issue&gt;12&lt;/_issue&gt;&lt;_journal&gt;经济研究&lt;/_journal&gt;&lt;_keywords&gt;所有制;制度环境;信贷资金配置&lt;/_keywords&gt;&lt;_modified&gt;60314216&lt;/_modified&gt;&lt;_pages&gt;82-92&lt;/_pages&gt;&lt;_url&gt;http://www.cnki.net/kcms/download.aspx?filename=MBnQLNkTTVXWhpHc1FTM1kzKKFjNNJmWFJ3NmV1MyUHOyVWWXpnTvd2bHRmayk0codjaxB3dChVdCl3ctFlUwskN0M2LKB3S0tWe6t2N4AlWvF3UrJXQrdHdKh2VaR1c2QnZOdka38mc2dkaDVWQL9SZ48Wd4gla&amp;amp;tablename=CJFD2007&amp;amp;dflag=pdfdown 全文链接_x000d__x000a_&lt;/_url&gt;&lt;_translated_author&gt;Fang, Junxiong&lt;/_translated_author&gt;&lt;/Details&gt;&lt;Extra&gt;&lt;DBUID&gt;{66DB11A8-6897-40D2-8FA0-0916D63B2409}&lt;/DBUID&gt;&lt;/Extra&gt;&lt;/Item&gt;&lt;/References&gt;&lt;/Group&gt;&lt;/Citation&gt;_x000a_"/>
    <w:docVar w:name="NE.Ref{3AEAEF25-E3C8-4D52-AAC6-EB702E0FA4A1}" w:val=" ADDIN NE.Ref.{3AEAEF25-E3C8-4D52-AAC6-EB702E0FA4A1}&lt;Citation&gt;&lt;Group&gt;&lt;References&gt;&lt;Item&gt;&lt;ID&gt;1175&lt;/ID&gt;&lt;UID&gt;{13CF345C-2262-4510-81DB-3D45431ABB94}&lt;/UID&gt;&lt;Title&gt;Contagion of a liquidity crisis between two firms&lt;/Title&gt;&lt;Template&gt;Journal Article&lt;/Template&gt;&lt;Star&gt;1&lt;/Star&gt;&lt;Tag&gt;5&lt;/Tag&gt;&lt;Author&gt;Oh, Frederick Dongchuhl&lt;/Author&gt;&lt;Year&gt;2013&lt;/Year&gt;&lt;Details&gt;&lt;_alternate_title&gt;Journal of Financial Economics&lt;/_alternate_title&gt;&lt;_created&gt;59526447&lt;/_created&gt;&lt;_date_display&gt;2013/2//&lt;/_date_display&gt;&lt;_isbn&gt;0304-405X&lt;/_isbn&gt;&lt;_issue&gt;2&lt;/_issue&gt;&lt;_journal&gt;Journal of Financial Economics&lt;/_journal&gt;&lt;_keywords&gt;Contagion; Liquidity crisis; Global game; Learning; Coordination failure; Information structure&lt;/_keywords&gt;&lt;_label&gt;传染效应&lt;/_label&gt;&lt;_modified&gt;59526447&lt;/_modified&gt;&lt;_pages&gt;386-400&lt;/_pages&gt;&lt;_url&gt;http://www.sciencedirect.com/science/article/pii/S0304405X12001833&lt;/_url&gt;&lt;_volume&gt;107&lt;/_volume&gt;&lt;/Details&gt;&lt;Extra&gt;&lt;DBUID&gt;{F2F0BADE-0539-416F-8F99-9BE45C02286C}&lt;/DBUID&gt;&lt;/Extra&gt;&lt;/Item&gt;&lt;/References&gt;&lt;/Group&gt;&lt;/Citation&gt;_x000a_"/>
    <w:docVar w:name="NE.Ref{3B83242C-D246-4863-9DB2-795F9DC7A75F}" w:val=" ADDIN NE.Ref.{3B83242C-D246-4863-9DB2-795F9DC7A75F}&lt;Citation SecTmpl=&quot;1&quot;&gt;&lt;Group&gt;&lt;References&gt;&lt;Item&gt;&lt;ID&gt;1482&lt;/ID&gt;&lt;UID&gt;{30041AA4-54B3-433A-BB28-86EA435A9D85}&lt;/UID&gt;&lt;Title&gt;Ownership, institutions, and capital structure: Evidence from China&lt;/Title&gt;&lt;Template&gt;Journal Article&lt;/Template&gt;&lt;Star&gt;1&lt;/Star&gt;&lt;Tag&gt;0&lt;/Tag&gt;&lt;Author&gt;Li, Kai; Yue, Heng; Zhao, Longkai&lt;/Author&gt;&lt;Year&gt;2009&lt;/Year&gt;&lt;Details&gt;&lt;_accessed&gt;60263150&lt;/_accessed&gt;&lt;_created&gt;59546792&lt;/_created&gt;&lt;_custom_int2&gt;本文以非上市公司为研究样本，发现国有性质与负债率正相关&lt;/_custom_int2&gt;&lt;_isbn&gt;0147-5967&lt;/_isbn&gt;&lt;_issue&gt;3&lt;/_issue&gt;&lt;_journal&gt;Journal of Comparative Economics&lt;/_journal&gt;&lt;_keywords&gt;Foreign ownership; Leverage; Long-term debt; Marketization; Short-term debt; State ownership&lt;/_keywords&gt;&lt;_modified&gt;60267862&lt;/_modified&gt;&lt;_pages&gt;471-490&lt;/_pages&gt;&lt;_volume&gt;37&lt;/_volume&gt;&lt;/Details&gt;&lt;Extra&gt;&lt;DBUID&gt;{66DB11A8-6897-40D2-8FA0-0916D63B2409}&lt;/DBUID&gt;&lt;/Extra&gt;&lt;/Item&gt;&lt;/References&gt;&lt;/Group&gt;&lt;/Citation&gt;_x000a_"/>
    <w:docVar w:name="NE.Ref{3BA00DB8-10E3-4516-8707-557D71A6CE44}" w:val=" ADDIN NE.Ref.{3BA00DB8-10E3-4516-8707-557D71A6CE44}&lt;Citation SecTmpl=&quot;1&quot;&gt;&lt;Group&gt;&lt;References&gt;&lt;Item&gt;&lt;ID&gt;2590&lt;/ID&gt;&lt;UID&gt;{B566D771-39E0-4B5A-B838-3BBFFB36C687}&lt;/UID&gt;&lt;Title&gt;Credit Contagion from Counterparty Risk&lt;/Title&gt;&lt;Template&gt;Journal Article&lt;/Template&gt;&lt;Star&gt;1&lt;/Star&gt;&lt;Tag&gt;5&lt;/Tag&gt;&lt;Author&gt;JORION, PHILIPPE; ZHANG, GAIYAN&lt;/Author&gt;&lt;Year&gt;2009&lt;/Year&gt;&lt;Details&gt;&lt;_created&gt;59706577&lt;/_created&gt;&lt;_date&gt;2009-10-01&lt;/_date&gt;&lt;_date_display&gt;2009_x000d__x000a_2009/10/01&lt;/_date_display&gt;&lt;_isbn&gt;1540-6261&lt;/_isbn&gt;&lt;_issue&gt;5&lt;/_issue&gt;&lt;_journal&gt;The Journal of Finance&lt;/_journal&gt;&lt;_label&gt;传染效应&lt;/_label&gt;&lt;_modified&gt;59706577&lt;/_modified&gt;&lt;_ori_publication&gt;Blackwell Publishing Inc&lt;/_ori_publication&gt;&lt;_pages&gt;2053-2087&lt;/_pages&gt;&lt;_url&gt;http://dx.doi.org/10.1111/j.1540-6261.2009.01494.x&lt;/_url&gt;&lt;_volume&gt;64&lt;/_volume&gt;&lt;/Details&gt;&lt;Extra&gt;&lt;DBUID&gt;{F2F0BADE-0539-416F-8F99-9BE45C02286C}&lt;/DBUID&gt;&lt;/Extra&gt;&lt;/Item&gt;&lt;/References&gt;&lt;/Group&gt;&lt;/Citation&gt;_x000a_"/>
    <w:docVar w:name="NE.Ref{3DE770BC-46E1-4B3E-96A6-48164EC9D719}" w:val=" ADDIN NE.Ref.{3DE770BC-46E1-4B3E-96A6-48164EC9D719}&lt;Citation SecTmpl=&quot;1&quot;&gt;&lt;Group&gt;&lt;References&gt;&lt;Item&gt;&lt;ID&gt;2369&lt;/ID&gt;&lt;UID&gt;{D1FFCBAC-F82C-4C46-B608-84A9D585579A}&lt;/UID&gt;&lt;Title&gt;半强制分红政策的市场反应研究&lt;/Title&gt;&lt;Template&gt;Journal Article&lt;/Template&gt;&lt;Star&gt;1&lt;/Star&gt;&lt;Tag&gt;5&lt;/Tag&gt;&lt;Author&gt;李常青; 魏志华; 吴世农&lt;/Author&gt;&lt;Year&gt;2010&lt;/Year&gt;&lt;Details&gt;&lt;_author_adr&gt;厦门大学管理学院;&lt;/_author_adr&gt;&lt;_created&gt;59661887&lt;/_created&gt;&lt;_db_provider&gt;CNKI&lt;/_db_provider&gt;&lt;_isbn&gt;0577-9154&lt;/_isbn&gt;&lt;_issue&gt;03&lt;/_issue&gt;&lt;_journal&gt;经济研究&lt;/_journal&gt;&lt;_keywords&gt;半强制分红政策;市场反应;股利政策;投资者保护&lt;/_keywords&gt;&lt;_label&gt;CAR值&lt;/_label&gt;&lt;_modified&gt;59661887&lt;/_modified&gt;&lt;_pages&gt;144-155&lt;/_pages&gt;&lt;/Details&gt;&lt;Extra&gt;&lt;DBUID&gt;{F2F0BADE-0539-416F-8F99-9BE45C02286C}&lt;/DBUID&gt;&lt;/Extra&gt;&lt;/Item&gt;&lt;/References&gt;&lt;/Group&gt;&lt;Group&gt;&lt;References&gt;&lt;Item&gt;&lt;ID&gt;2948&lt;/ID&gt;&lt;UID&gt;{0CDEE28B-AB63-4F05-B842-7C76D0D055B9}&lt;/UID&gt;&lt;Title&gt;The Effect of Shareholder‐Level Dividend Taxes on Stock Prices: Evidence from the Revenue Reconciliation Act of 1993&lt;/Title&gt;&lt;Template&gt;Journal Article&lt;/Template&gt;&lt;Star&gt;0&lt;/Star&gt;&lt;Tag&gt;5&lt;/Tag&gt;&lt;Author&gt;Ayers, Benjamin C; Cloyd, C Bryan; Robinson, John R&lt;/Author&gt;&lt;Year&gt;2002&lt;/Year&gt;&lt;Details&gt;&lt;_alternate_title&gt;The Accounting Review_x000d__x000a_The Accounting Review&lt;/_alternate_title&gt;&lt;_date_display&gt;2002_x000d__x000a_2002/10/01&lt;/_date_display&gt;&lt;_date&gt;2002-10-01&lt;/_date&gt;&lt;_isbn&gt;0001-4826&lt;/_isbn&gt;&lt;_issue&gt;4&lt;/_issue&gt;&lt;_journal&gt;The Accounting Review&lt;/_journal&gt;&lt;_ori_publication&gt;American Accounting Association&lt;/_ori_publication&gt;&lt;_pages&gt;933-947&lt;/_pages&gt;&lt;_url&gt;http://dx.doi.org/10.2308/accr.2002.77.4.933&lt;/_url&gt;&lt;_volume&gt;77&lt;/_volume&gt;&lt;_created&gt;59732248&lt;/_created&gt;&lt;_modified&gt;59732248&lt;/_modified&gt;&lt;_label&gt;CAR值&lt;/_label&gt;&lt;/Details&gt;&lt;Extra&gt;&lt;DBUID&gt;{F2F0BADE-0539-416F-8F99-9BE45C02286C}&lt;/DBUID&gt;&lt;/Extra&gt;&lt;/Item&gt;&lt;/References&gt;&lt;/Group&gt;&lt;/Citation&gt;_x000a_"/>
    <w:docVar w:name="NE.Ref{406E1F0B-6028-442F-AEE2-389C1D06D848}" w:val=" ADDIN NE.Ref.{406E1F0B-6028-442F-AEE2-389C1D06D848}&lt;Citation&gt;&lt;Group&gt;&lt;References&gt;&lt;Item&gt;&lt;ID&gt;3390&lt;/ID&gt;&lt;UID&gt;{6C47AC3B-6F69-4396-9DE3-05B6628FE827}&lt;/UID&gt;&lt;Title&gt;Deviation from the target capital structure and acquisition choices&lt;/Title&gt;&lt;Template&gt;Journal Article&lt;/Template&gt;&lt;Star&gt;1&lt;/Star&gt;&lt;Tag&gt;4&lt;/Tag&gt;&lt;Author&gt;Uysal, Vahap B&lt;/Author&gt;&lt;Year&gt;2011&lt;/Year&gt;&lt;Details&gt;&lt;_accessed&gt;60286293&lt;/_accessed&gt;&lt;_alternate_title&gt;Journal of Financial Economics&lt;/_alternate_title&gt;&lt;_created&gt;60027323&lt;/_created&gt;&lt;_custom1&gt;过度负债导致企业未来负债融资约束&lt;/_custom1&gt;&lt;_custom3&gt;过度负债的衡量（残差），其中控制变量是作者自己设定的，包括&lt;/_custom3&gt;&lt;_date&gt;2011-12-01&lt;/_date&gt;&lt;_date_display&gt;2011/12//&lt;/_date_display&gt;&lt;_doi&gt;10.1016/j.jfineco.2010.11.007&lt;/_doi&gt;&lt;_isbn&gt;0304-405X&lt;/_isbn&gt;&lt;_issue&gt;3&lt;/_issue&gt;&lt;_journal&gt;Journal of Financial Economics&lt;/_journal&gt;&lt;_keywords&gt;Target capital structure; M&amp;amp;amp;A; Leverage deficit; Acquirer returns; Method of payment&lt;/_keywords&gt;&lt;_modified&gt;60286293&lt;/_modified&gt;&lt;_pages&gt;602-620&lt;/_pages&gt;&lt;_url&gt;http://www.sciencedirect.com/science/article/pii/S0304405X11001620&lt;/_url&gt;&lt;_volume&gt;102&lt;/_volume&gt;&lt;/Details&gt;&lt;Extra&gt;&lt;DBUID&gt;{66DB11A8-6897-40D2-8FA0-0916D63B2409}&lt;/DBUID&gt;&lt;/Extra&gt;&lt;/Item&gt;&lt;/References&gt;&lt;/Group&gt;&lt;Group&gt;&lt;References&gt;&lt;Item&gt;&lt;ID&gt;3812&lt;/ID&gt;&lt;UID&gt;{06838B31-776B-4BA9-944F-19B6F39441EB}&lt;/UID&gt;&lt;Title&gt;Debt Financing and Financial Flexibility Evidence from Proactive Leverage Increases&lt;/Title&gt;&lt;Template&gt;Journal Article&lt;/Template&gt;&lt;Star&gt;1&lt;/Star&gt;&lt;Tag&gt;5&lt;/Tag&gt;&lt;Author&gt;Denis, D J; McKeon, S B&lt;/Author&gt;&lt;Year&gt;2012&lt;/Year&gt;&lt;Details&gt;&lt;_accessed&gt;60155230&lt;/_accessed&gt;&lt;_created&gt;60155230&lt;/_created&gt;&lt;_custom3&gt;计算过度负债时，参照Harford, Klasa, and Walcott(2009)运用Tobit 模型分年度回归，被解释变量为market leverage，解释变量为行业ML中位数、MB、固定资产比例、营业收入/总资产、总资产对数，变量来源依据Goyal(2009)&lt;/_custom3&gt;&lt;_custom_int1&gt;借鉴过度负债的衡量，可以参考廖冠名老师的变量控制。&lt;/_custom_int1&gt;&lt;_date&gt;59124960&lt;/_date&gt;&lt;_db_updated&gt;CrossRef&lt;/_db_updated&gt;&lt;_doi&gt;10.1093/rfs/hhs005&lt;/_doi&gt;&lt;_isbn&gt;0893-9454&lt;/_isbn&gt;&lt;_issue&gt;6&lt;/_issue&gt;&lt;_journal&gt;Review of Financial Studies&lt;/_journal&gt;&lt;_modified&gt;60283984&lt;/_modified&gt;&lt;_pages&gt;1897-1929&lt;/_pages&gt;&lt;_tertiary_title&gt;Review of Financial Studies&lt;/_tertiary_title&gt;&lt;_url&gt;http://rfs.oxfordjournals.org/cgi/doi/10.1093/rfs/hhs005&lt;/_url&gt;&lt;_volume&gt;25&lt;/_volume&gt;&lt;/Details&gt;&lt;Extra&gt;&lt;DBUID&gt;{66DB11A8-6897-40D2-8FA0-0916D63B2409}&lt;/DBUID&gt;&lt;/Extra&gt;&lt;/Item&gt;&lt;/References&gt;&lt;/Group&gt;&lt;Group&gt;&lt;References&gt;&lt;Item&gt;&lt;ID&gt;1252&lt;/ID&gt;&lt;UID&gt;{F4C0A301-9177-4271-B0E2-4F7F16926259}&lt;/UID&gt;&lt;Title&gt;产品市场竞争与资本结构动态调整&lt;/Title&gt;&lt;Template&gt;Journal Article&lt;/Template&gt;&lt;Star&gt;1&lt;/Star&gt;&lt;Tag&gt;5&lt;/Tag&gt;&lt;Author&gt;姜付秀; 屈耀辉; 陆正飞; 李焰&lt;/Author&gt;&lt;Year&gt;2008&lt;/Year&gt;&lt;Details&gt;&lt;_accessed&gt;60280877&lt;/_accessed&gt;&lt;_author_adr&gt;中国人民大学商学院;广东外语外贸大学工商管理学院;北京大学光华管理学院;中国人民大学商学院;&lt;/_author_adr&gt;&lt;_created&gt;59531642&lt;/_created&gt;&lt;_custom_int1&gt;Ti t ma n 和 Tsypl a kov( 2007 ) 在内生化 投资选 择和企 业价值 的基础 上, 着 重关注 了财务困境成本和股东债权人的代理问题, 探讨了公司负 债率的动态调整能力如何影响 公司偏离目 标资本结 构。他们的研究表明, 公司向目标资本结构的调整速 度以及偏离目标资本结构的程度受到企业 财务困境成 本以及能 否最大化股东价值或企业价值的影响._x000d__x000a_L Ê Ê f( 200 4) 的研究也 证明企 业所 处环境 对资 本结构 动态 调整 的影响。他 们的 研究 表明, 一国 金融结 构的 规_x000d__x000a_1 00姜付秀等: 产品市场竞争与资本结构动态调整模、 资本市场的发展状况以 及税收 体系 对企业 调整 优化资 本结 构具 有重要 影响, 具 体而 言, 依赖 权益 融资 ( e qui t yd e pendent ) 的美国公司偏离最优资本结构水平的幅度较小, 而且, 与依赖债务 融资的瑞典公司相比, 美国公司的 调整速度更快&lt;/_custom_int1&gt;&lt;_custom_int3&gt;采用了8种方式衡量目标负债率，进而计算出负债率偏离度。&lt;/_custom_int3&gt;&lt;_db_provider&gt;CNKI&lt;/_db_provider&gt;&lt;_isbn&gt;0577-9154&lt;/_isbn&gt;&lt;_issue&gt;04&lt;/_issue&gt;&lt;_journal&gt;经济研究&lt;/_journal&gt;&lt;_keywords&gt;产品市场竞争;资本结构;动态调整;目标资本结构;调整速度&lt;/_keywords&gt;&lt;_modified&gt;60313612&lt;/_modified&gt;&lt;_pages&gt;99-110&lt;/_pages&gt;&lt;_volume&gt;No.480&lt;/_volume&gt;&lt;_translated_author&gt;Jiang, Fuxiu;Qu, Yaohui;Lu, Zhengfei;Li, Yan&lt;/_translated_author&gt;&lt;/Details&gt;&lt;Extra&gt;&lt;DBUID&gt;{66DB11A8-6897-40D2-8FA0-0916D63B2409}&lt;/DBUID&gt;&lt;/Extra&gt;&lt;/Item&gt;&lt;/References&gt;&lt;/Group&gt;&lt;Group&gt;&lt;References&gt;&lt;Item&gt;&lt;ID&gt;3909&lt;/ID&gt;&lt;UID&gt;{8C11DFB2-61D4-423A-9D3B-5F5ABE9B26DB}&lt;/UID&gt;&lt;Title&gt;控股水平、负债主体与资本结构适度性&lt;/Title&gt;&lt;Template&gt;Journal Article&lt;/Template&gt;&lt;Star&gt;1&lt;/Star&gt;&lt;Tag&gt;5&lt;/Tag&gt;&lt;Author&gt;张会丽; 陆正飞&lt;/Author&gt;&lt;Year&gt;2013&lt;/Year&gt;&lt;Details&gt;&lt;_author_adr&gt;北京师范大学经济与工商管理学院;北京大学光华管理学院;&lt;/_author_adr&gt;&lt;_created&gt;60188296&lt;/_created&gt;&lt;_custom3&gt;资本结构偏离目标资本结构的程度衡量：（1）实际负债率减去回归方式（Byoun）得到的目标负债率，并取绝对值，回归时控制变量包括行业负债率、公司所得税税率、营业收入水平、账面市值比、企业规模、折旧及摊销占总资产比重、固定资产占比、普通股股利占总资产比重、财务风险（Z值）；（2）实际负债率与行业负债率均值的差异取绝对值；（3）借鉴姜付秀等（2008）、 俞洪海等（2010） 同类研究做法，我们将公司所处行业当年负债率的均值作为目标资本结构的估计。将实际负债率与行业负债率均值的差取绝对值&lt;/_custom3&gt;&lt;_custom_int1&gt;陆正飞和高强[36] 针对深市上市公司的问卷调查显示，89%的样本公司认为应该设定一个“合理”的目标资本结构，44%的公司目前的负债率未达到自己的“合理”的资本结构区间。后续一系列相关研究文献也支持了我国企业目标资本结构的存在性，[37-42] 但 整 体上看，我国企业资本结构的调整速度还比较慢。综合以上国内外研究文献可知，影响企业资本结构决策以及企业资本结构偏离目标水平的内外部因素有很多。但正如Lemmon等[44] 指出，尽管企业在不断向目标资本结构调整，但横截面上高负债企业的负债水平始终在高位运行，并指出企业的资本结构在横截面上具有一定的稳定性，并至少可以维持20年。因此，从这个意义上，探究横截面上影响公司资本结构适度性的可能因素，考察哪些因素可能影响公司长期负债过度或负债不足，对于提高新兴市场国家的信贷资源配置效率显得尤为重要。目前，也有少数学者在该方向做出了尝试，俞红海等[2010] 发现在利率管制的中国市场上，投资者法律保护不足及控股股东的存在导致公司过度债务融资，政府干预进一步加剧了一行为，而控股股东的现金流权则可以有效抑制过度债务融资。&lt;/_custom_int1&gt;&lt;_db_provider&gt;CNKI&lt;/_db_provider&gt;&lt;_isbn&gt;1008-3448&lt;/_isbn&gt;&lt;_issue&gt;05&lt;/_issue&gt;&lt;_journal&gt;南开管理评论&lt;/_journal&gt;&lt;_keywords&gt;控股水平;负债主体;资本结构&lt;/_keywords&gt;&lt;_label&gt;目标负债率理论&lt;/_label&gt;&lt;_modified&gt;60314139&lt;/_modified&gt;&lt;_pages&gt;142-151&lt;/_pages&gt;&lt;_translated_author&gt;Zhang, Huili;Lu, Zhengfei&lt;/_translated_author&gt;&lt;/Details&gt;&lt;Extra&gt;&lt;DBUID&gt;{66DB11A8-6897-40D2-8FA0-0916D63B2409}&lt;/DBUID&gt;&lt;/Extra&gt;&lt;/Item&gt;&lt;/References&gt;&lt;/Group&gt;&lt;/Citation&gt;_x000a_"/>
    <w:docVar w:name="NE.Ref{47C399E4-96AE-4988-82FB-187A5C709B0A}" w:val=" ADDIN NE.Ref.{47C399E4-96AE-4988-82FB-187A5C709B0A}&lt;Citation SecTmpl=&quot;1&quot;&gt;&lt;Group&gt;&lt;References&gt;&lt;Item&gt;&lt;ID&gt;3909&lt;/ID&gt;&lt;UID&gt;{8C11DFB2-61D4-423A-9D3B-5F5ABE9B26DB}&lt;/UID&gt;&lt;Title&gt;控股水平、负债主体与资本结构适度性&lt;/Title&gt;&lt;Template&gt;Journal Article&lt;/Template&gt;&lt;Star&gt;1&lt;/Star&gt;&lt;Tag&gt;5&lt;/Tag&gt;&lt;Author&gt;张会丽; 陆正飞&lt;/Author&gt;&lt;Year&gt;2013&lt;/Year&gt;&lt;Details&gt;&lt;_author_adr&gt;北京师范大学经济与工商管理学院;北京大学光华管理学院;&lt;/_author_adr&gt;&lt;_created&gt;60188296&lt;/_created&gt;&lt;_custom3&gt;资本结构偏离目标资本结构的程度衡量：（1）实际负债率减去回归方式（Byoun）得到的目标负债率，并取绝对值，回归时控制变量包括行业负债率、公司所得税税率、营业收入水平、账面市值比、企业规模、折旧及摊销占总资产比重、固定资产占比、普通股股利占总资产比重、财务风险（Z值）；（2）实际负债率与行业负债率均值的差异取绝对值；（3）借鉴姜付秀等（2008）、 俞洪海等（2010） 同类研究做法，我们将公司所处行业当年负债率的均值作为目标资本结构的估计。将实际负债率与行业负债率均值的差取绝对值&lt;/_custom3&gt;&lt;_custom_int1&gt;陆正飞和高强[36] 针对深市上市公司的问卷调查显示，89%的样本公司认为应该设定一个“合理”的目标资本结构，44%的公司目前的负债率未达到自己的“合理”的资本结构区间。后续一系列相关研究文献也支持了我国企业目标资本结构的存在性，[37-42] 但 整 体上看，我国企业资本结构的调整速度还比较慢。综合以上国内外研究文献可知，影响企业资本结构决策以及企业资本结构偏离目标水平的内外部因素有很多。但正如Lemmon等[44] 指出，尽管企业在不断向目标资本结构调整，但横截面上高负债企业的负债水平始终在高位运行，并指出企业的资本结构在横截面上具有一定的稳定性，并至少可以维持20年。因此，从这个意义上，探究横截面上影响公司资本结构适度性的可能因素，考察哪些因素可能影响公司长期负债过度或负债不足，对于提高新兴市场国家的信贷资源配置效率显得尤为重要。目前，也有少数学者在该方向做出了尝试，俞红海等[2010] 发现在利率管制的中国市场上，投资者法律保护不足及控股股东的存在导致公司过度债务融资，政府干预进一步加剧了一行为，而控股股东的现金流权则可以有效抑制过度债务融资。&lt;/_custom_int1&gt;&lt;_db_provider&gt;CNKI&lt;/_db_provider&gt;&lt;_isbn&gt;1008-3448&lt;/_isbn&gt;&lt;_issue&gt;05&lt;/_issue&gt;&lt;_journal&gt;南开管理评论&lt;/_journal&gt;&lt;_keywords&gt;控股水平;负债主体;资本结构&lt;/_keywords&gt;&lt;_label&gt;目标负债率理论&lt;/_label&gt;&lt;_modified&gt;60314139&lt;/_modified&gt;&lt;_pages&gt;142-151&lt;/_pages&gt;&lt;_translated_author&gt;Zhang, Huili;Lu, Zhengfei&lt;/_translated_author&gt;&lt;/Details&gt;&lt;Extra&gt;&lt;DBUID&gt;{66DB11A8-6897-40D2-8FA0-0916D63B2409}&lt;/DBUID&gt;&lt;/Extra&gt;&lt;/Item&gt;&lt;/References&gt;&lt;/Group&gt;&lt;/Citation&gt;_x000a_"/>
    <w:docVar w:name="NE.Ref{482DF7B3-D77B-4DEA-88C2-5E27F7F1E5F2}" w:val=" ADDIN NE.Ref.{482DF7B3-D77B-4DEA-88C2-5E27F7F1E5F2}&lt;Citation SecTmpl=&quot;1&quot;&gt;&lt;Group&gt;&lt;References&gt;&lt;Item&gt;&lt;ID&gt;1783&lt;/ID&gt;&lt;UID&gt;{0AF86207-E849-4BB2-AAD6-AF205CAB06E9}&lt;/UID&gt;&lt;Title&gt;The Contagion Effect of Low-Quality Audits&lt;/Title&gt;&lt;Template&gt;Journal Article&lt;/Template&gt;&lt;Star&gt;1&lt;/Star&gt;&lt;Tag&gt;5&lt;/Tag&gt;&lt;Author&gt;Francis, Jere R; Michas, Paul N&lt;/Author&gt;&lt;Year&gt;2013&lt;/Year&gt;&lt;Details&gt;&lt;_accessed&gt;59709027&lt;/_accessed&gt;&lt;_alternate_title&gt;The Accounting Review_x000d__x000a_The Accounting Review&lt;/_alternate_title&gt;&lt;_created&gt;59578389&lt;/_created&gt;&lt;_date&gt;2012-10-01&lt;/_date&gt;&lt;_date_display&gt;2012_x000d__x000a_2012/10/01&lt;/_date_display&gt;&lt;_isbn&gt;0001-4826&lt;/_isbn&gt;&lt;_issue&gt;2&lt;/_issue&gt;&lt;_journal&gt;The Accounting Review&lt;/_journal&gt;&lt;_label&gt;传染效应&lt;/_label&gt;&lt;_modified&gt;59578389&lt;/_modified&gt;&lt;_ori_publication&gt;American Accounting Association&lt;/_ori_publication&gt;&lt;_pages&gt;521-552&lt;/_pages&gt;&lt;_volume&gt;88&lt;/_volume&gt;&lt;/Details&gt;&lt;Extra&gt;&lt;DBUID&gt;{F2F0BADE-0539-416F-8F99-9BE45C02286C}&lt;/DBUID&gt;&lt;/Extra&gt;&lt;/Item&gt;&lt;/References&gt;&lt;/Group&gt;&lt;/Citation&gt;_x000a_"/>
    <w:docVar w:name="NE.Ref{4E712D3B-D563-4541-989F-82AF6F84532F}" w:val=" ADDIN NE.Ref.{4E712D3B-D563-4541-989F-82AF6F84532F}&lt;Citation SecTmpl=&quot;1&quot;&gt;&lt;Group&gt;&lt;References&gt;&lt;Item&gt;&lt;ID&gt;3821&lt;/ID&gt;&lt;UID&gt;{662F37B9-6BFE-426C-9C03-C8BDE8E94388}&lt;/UID&gt;&lt;Title&gt;Capital structure decisions: which factors are reliably important?&lt;/Title&gt;&lt;Template&gt;Journal Article&lt;/Template&gt;&lt;Star&gt;1&lt;/Star&gt;&lt;Tag&gt;5&lt;/Tag&gt;&lt;Author&gt;Goyal, Vidhan K Frank&lt;/Author&gt;&lt;Year&gt;2009&lt;/Year&gt;&lt;Details&gt;&lt;_accessed&gt;60286292&lt;/_accessed&gt;&lt;_cate&gt;Article&lt;/_cate&gt;&lt;_created&gt;60158635&lt;/_created&gt;&lt;_custom1&gt;从trade-off theory（分为两个角度，一个是税收优惠与破产风险间的权衡，另一个是代理理论）和pecking order theory出发，解释负债率与各因素间的关系（见note笔记表格）&lt;/_custom1&gt;&lt;_custom3&gt;负债度量方式的选择说明（p2及note笔记）；对Rajan and Zingales（1995）四因素的检验结果说明（p4及note笔记）_x000d__x000a_不同研究者在度量负债率时选择的指标不同，一些研究者选择账面负债率，一些研究者选择市场负债率。Myers（1977）指出企业的负债更多由资产决定，而非增长机会，因此管理层更多地关注账面负债率。同时由于公司市场价值的波动，市场负债率容易受到影响，所以管理层更倾向于账面负债率。Graham and Harvey（2001）对大量管理层的问卷调查显示管理层并不会因为股权市值的波动而调整负债结构。_x000d__x000a_作者指出利息覆盖率也可以作为负债率的衡量（Welch,2004）&lt;/_custom3&gt;&lt;_custom4&gt;变量选择方法借鉴Hastie, Tibshirani, and Friedman (2001)的两种方法，Akaike information criterion (AIC) and the Bayesian information criterion (BIC).LetPbe the number of parameters and letNbe the number of observations in a fitted model._x000d__x000a_BIC=-2*log-likelihood+P*log(N)_x000d__x000a_The AIC is measured similarly, but with the number 2 replacing log(N) in the definition.  In each case, smaller is better.Since log (N)&amp;gt;2, the BIC tends to select a more parsimonious model. &lt;/_custom4&gt;&lt;_date_display&gt;2009&lt;/_date_display&gt;&lt;_db_updated&gt;PKU Search&lt;/_db_updated&gt;&lt;_doi&gt;10.1111/j.1755-053X.2009.01026.x&lt;/_doi&gt;&lt;_isbn&gt;1755-053X&lt;/_isbn&gt;&lt;_issue&gt;1&lt;/_issue&gt;&lt;_journal&gt;Financial management&lt;/_journal&gt;&lt;_label&gt;负债率衡量&lt;/_label&gt;&lt;_modified&gt;60314137&lt;/_modified&gt;&lt;_pages&gt;1 - 37&lt;/_pages&gt;&lt;_subject_headings&gt;CORPORATE-FINANCE&lt;/_subject_headings&gt;&lt;_url&gt;http://pku.summon.serialssolutions.com/2.0.0/link/0/eLvHCXMwTZ29CgJBDIQXextBa1_gYH-Svd1abhFRsNDGLnvJlldZ-fRmDwufIfDNDMkQY44pZmJSpVctSuKwKg8AkJvU2VbuU37d0vXuy4SXP5qXndl8aG-eZXqczsPvGcAg3oHTiFOxqRdoRLnvgjQn2KbySDjyPHrlRwKJ0QY1BALZCmPIjBJWx1zRHcyW-tH48l7LZfwF74Ippg&amp;quot; class=&amp;quot;documentLink; http://dx.doi.org/10.1111/j.1755-053X.2009.01026.x&lt;/_url&gt;&lt;_volume&gt;38&lt;/_volume&gt;&lt;/Details&gt;&lt;Extra&gt;&lt;DBUID&gt;{66DB11A8-6897-40D2-8FA0-0916D63B2409}&lt;/DBUID&gt;&lt;/Extra&gt;&lt;/Item&gt;&lt;/References&gt;&lt;/Group&gt;&lt;/Citation&gt;_x000a_"/>
    <w:docVar w:name="NE.Ref{52EF6E4E-1E9B-4CE5-9E28-27FB521483DC}" w:val=" ADDIN NE.Ref.{52EF6E4E-1E9B-4CE5-9E28-27FB521483DC}&lt;Citation SecTmpl=&quot;1&quot;&gt;&lt;Group&gt;&lt;References&gt;&lt;Item&gt;&lt;ID&gt;2590&lt;/ID&gt;&lt;UID&gt;{B566D771-39E0-4B5A-B838-3BBFFB36C687}&lt;/UID&gt;&lt;Title&gt;Credit Contagion from Counterparty Risk&lt;/Title&gt;&lt;Template&gt;Journal Article&lt;/Template&gt;&lt;Star&gt;1&lt;/Star&gt;&lt;Tag&gt;5&lt;/Tag&gt;&lt;Author&gt;JORION, PHILIPPE; ZHANG, GAIYAN&lt;/Author&gt;&lt;Year&gt;2009&lt;/Year&gt;&lt;Details&gt;&lt;_created&gt;59706577&lt;/_created&gt;&lt;_date&gt;2009-10-01&lt;/_date&gt;&lt;_date_display&gt;2009_x000d__x000a_2009/10/01&lt;/_date_display&gt;&lt;_isbn&gt;1540-6261&lt;/_isbn&gt;&lt;_issue&gt;5&lt;/_issue&gt;&lt;_journal&gt;The Journal of Finance&lt;/_journal&gt;&lt;_label&gt;传染效应&lt;/_label&gt;&lt;_modified&gt;59706577&lt;/_modified&gt;&lt;_ori_publication&gt;Blackwell Publishing Inc&lt;/_ori_publication&gt;&lt;_pages&gt;2053-2087&lt;/_pages&gt;&lt;_url&gt;http://dx.doi.org/10.1111/j.1540-6261.2009.01494.x&lt;/_url&gt;&lt;_volume&gt;64&lt;/_volume&gt;&lt;/Details&gt;&lt;Extra&gt;&lt;DBUID&gt;{F2F0BADE-0539-416F-8F99-9BE45C02286C}&lt;/DBUID&gt;&lt;/Extra&gt;&lt;/Item&gt;&lt;/References&gt;&lt;/Group&gt;&lt;/Citation&gt;_x000a_"/>
    <w:docVar w:name="NE.Ref{5323B461-A624-4360-8DB7-8A33F672DE69}" w:val=" ADDIN NE.Ref.{5323B461-A624-4360-8DB7-8A33F672DE69}&lt;Citation SecTmpl=&quot;1&quot;&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label&gt;负债率衡量&lt;/_label&gt;&lt;_modified&gt;60314137&lt;/_modified&gt;&lt;/Details&gt;&lt;Extra&gt;&lt;DBUID&gt;{66DB11A8-6897-40D2-8FA0-0916D63B2409}&lt;/DBUID&gt;&lt;/Extra&gt;&lt;/Item&gt;&lt;/References&gt;&lt;/Group&gt;&lt;/Citation&gt;_x000a_"/>
    <w:docVar w:name="NE.Ref{53C39C8D-F6D4-4C8C-9972-AB80E21C6A16}" w:val=" ADDIN NE.Ref.{53C39C8D-F6D4-4C8C-9972-AB80E21C6A16}&lt;Citation&gt;&lt;Group&gt;&lt;References&gt;&lt;Item&gt;&lt;ID&gt;2064&lt;/ID&gt;&lt;UID&gt;{9638430B-8DAB-4DEC-BC23-BF29C198BB53}&lt;/UID&gt;&lt;Title&gt;媒体报道的公司治理作用——双重代理成本视角&lt;/Title&gt;&lt;Template&gt;Journal Article&lt;/Template&gt;&lt;Star&gt;1&lt;/Star&gt;&lt;Tag&gt;5&lt;/Tag&gt;&lt;Author&gt;罗进辉&lt;/Author&gt;&lt;Year&gt;2012&lt;/Year&gt;&lt;Details&gt;&lt;_author_adr&gt;厦门大学管理学院;&lt;/_author_adr&gt;&lt;_created&gt;59607212&lt;/_created&gt;&lt;_db_provider&gt;CNKI&lt;/_db_provider&gt;&lt;_isbn&gt;1002-7246&lt;/_isbn&gt;&lt;_issue&gt;10&lt;/_issue&gt;&lt;_journal&gt;金融研究&lt;/_journal&gt;&lt;_keywords&gt;媒体报道;公司治理;第一类代理成本;第二类代理成本;市场化环境&lt;/_keywords&gt;&lt;_label&gt;媒体&lt;/_label&gt;&lt;_modified&gt;59607212&lt;/_modified&gt;&lt;_pages&gt;153-166&lt;/_pages&gt;&lt;/Details&gt;&lt;Extra&gt;&lt;DBUID&gt;{F2F0BADE-0539-416F-8F99-9BE45C02286C}&lt;/DBUID&gt;&lt;/Extra&gt;&lt;/Item&gt;&lt;/References&gt;&lt;/Group&gt;&lt;/Citation&gt;_x000a_"/>
    <w:docVar w:name="NE.Ref{544E74A6-0821-49BD-AF59-31D02898503D}" w:val=" ADDIN NE.Ref.{544E74A6-0821-49BD-AF59-31D02898503D}&lt;Citation&gt;&lt;Group&gt;&lt;References&gt;&lt;Item&gt;&lt;ID&gt;4631&lt;/ID&gt;&lt;UID&gt;{5EDAE9C5-0290-40C3-AB57-39AB0CCAA4EE}&lt;/UID&gt;&lt;Title&gt;The dynamics of capital structure&lt;/Title&gt;&lt;Template&gt;Journal Article&lt;/Template&gt;&lt;Star&gt;0&lt;/Star&gt;&lt;Tag&gt;0&lt;/Tag&gt;&lt;Author&gt;Banerjee, Saugata; Heshmati, Almas; Wihlborg, Clas&lt;/Author&gt;&lt;Year&gt;2004&lt;/Year&gt;&lt;Details&gt;&lt;_issue&gt;1&lt;/_issue&gt;&lt;_journal&gt;Research in Banking and Finance&lt;/_journal&gt;&lt;_pages&gt;275-297&lt;/_pages&gt;&lt;_volume&gt;4&lt;/_volume&gt;&lt;_created&gt;60308212&lt;/_created&gt;&lt;_modified&gt;60308212&lt;/_modified&gt;&lt;/Details&gt;&lt;Extra&gt;&lt;DBUID&gt;{66DB11A8-6897-40D2-8FA0-0916D63B2409}&lt;/DBUID&gt;&lt;/Extra&gt;&lt;/Item&gt;&lt;/References&gt;&lt;/Group&gt;&lt;/Citation&gt;_x000a_"/>
    <w:docVar w:name="NE.Ref{54865AD7-D72F-453E-8FCB-87AC79F92444}" w:val=" ADDIN NE.Ref.{54865AD7-D72F-453E-8FCB-87AC79F92444}&lt;Citation&gt;&lt;Group&gt;&lt;References&gt;&lt;Item&gt;&lt;ID&gt;2819&lt;/ID&gt;&lt;UID&gt;{3A1B6CA8-E3A9-4754-AB85-D477E73819B6}&lt;/UID&gt;&lt;Title&gt;The contagion effects of accounting restatements&lt;/Title&gt;&lt;Template&gt;Journal Article&lt;/Template&gt;&lt;Star&gt;0&lt;/Star&gt;&lt;Tag&gt;5&lt;/Tag&gt;&lt;Author&gt;Gleason, Cristi A; Jenkins, Nicole Thorne; Johnson, W Bruce&lt;/Author&gt;&lt;Year&gt;2008&lt;/Year&gt;&lt;Details&gt;&lt;_created&gt;59712045&lt;/_created&gt;&lt;_isbn&gt;0001-4826&lt;/_isbn&gt;&lt;_issue&gt;1&lt;/_issue&gt;&lt;_journal&gt;The Accounting Review&lt;/_journal&gt;&lt;_modified&gt;59712045&lt;/_modified&gt;&lt;_pages&gt;83-110&lt;/_pages&gt;&lt;_volume&gt;83&lt;/_volume&gt;&lt;/Details&gt;&lt;Extra&gt;&lt;DBUID&gt;{F2F0BADE-0539-416F-8F99-9BE45C02286C}&lt;/DBUID&gt;&lt;/Extra&gt;&lt;/Item&gt;&lt;/References&gt;&lt;/Group&gt;&lt;/Citation&gt;_x000a_"/>
    <w:docVar w:name="NE.Ref{54FD5955-336D-4A89-B72A-D190C6316544}" w:val=" ADDIN NE.Ref.{54FD5955-336D-4A89-B72A-D190C6316544}&lt;Citation SecTmpl=&quot;1&quot;&gt;&lt;Group&gt;&lt;References&gt;&lt;Item&gt;&lt;ID&gt;1175&lt;/ID&gt;&lt;UID&gt;{13CF345C-2262-4510-81DB-3D45431ABB94}&lt;/UID&gt;&lt;Title&gt;Contagion of a liquidity crisis between two firms&lt;/Title&gt;&lt;Template&gt;Journal Article&lt;/Template&gt;&lt;Star&gt;1&lt;/Star&gt;&lt;Tag&gt;5&lt;/Tag&gt;&lt;Author&gt;Oh, Frederick Dongchuhl&lt;/Author&gt;&lt;Year&gt;2013&lt;/Year&gt;&lt;Details&gt;&lt;_alternate_title&gt;Journal of Financial Economics&lt;/_alternate_title&gt;&lt;_created&gt;59526447&lt;/_created&gt;&lt;_date_display&gt;2013/2//&lt;/_date_display&gt;&lt;_isbn&gt;0304-405X&lt;/_isbn&gt;&lt;_issue&gt;2&lt;/_issue&gt;&lt;_journal&gt;Journal of Financial Economics&lt;/_journal&gt;&lt;_keywords&gt;Contagion; Liquidity crisis; Global game; Learning; Coordination failure; Information structure&lt;/_keywords&gt;&lt;_label&gt;传染效应&lt;/_label&gt;&lt;_modified&gt;59526447&lt;/_modified&gt;&lt;_pages&gt;386-400&lt;/_pages&gt;&lt;_url&gt;http://www.sciencedirect.com/science/article/pii/S0304405X12001833&lt;/_url&gt;&lt;_volume&gt;107&lt;/_volume&gt;&lt;/Details&gt;&lt;Extra&gt;&lt;DBUID&gt;{F2F0BADE-0539-416F-8F99-9BE45C02286C}&lt;/DBUID&gt;&lt;/Extra&gt;&lt;/Item&gt;&lt;/References&gt;&lt;/Group&gt;&lt;/Citation&gt;_x000a_"/>
    <w:docVar w:name="NE.Ref{58065F62-1B1D-4F7A-BE41-EC750F30379E}" w:val=" ADDIN NE.Ref.{58065F62-1B1D-4F7A-BE41-EC750F30379E}&lt;Citation SecTmpl=&quot;1&quot;&gt;&lt;Group&gt;&lt;References&gt;&lt;Item&gt;&lt;ID&gt;1252&lt;/ID&gt;&lt;UID&gt;{F4C0A301-9177-4271-B0E2-4F7F16926259}&lt;/UID&gt;&lt;Title&gt;产品市场竞争与资本结构动态调整&lt;/Title&gt;&lt;Template&gt;Journal Article&lt;/Template&gt;&lt;Star&gt;1&lt;/Star&gt;&lt;Tag&gt;5&lt;/Tag&gt;&lt;Author&gt;姜付秀; 屈耀辉; 陆正飞; 李焰&lt;/Author&gt;&lt;Year&gt;2008&lt;/Year&gt;&lt;Details&gt;&lt;_accessed&gt;60280877&lt;/_accessed&gt;&lt;_author_adr&gt;中国人民大学商学院;广东外语外贸大学工商管理学院;北京大学光华管理学院;中国人民大学商学院;&lt;/_author_adr&gt;&lt;_created&gt;59531642&lt;/_created&gt;&lt;_custom_int1&gt;Ti t ma n 和 Tsypl a kov( 2007 ) 在内生化 投资选 择和企 业价值 的基础 上, 着 重关注 了财务困境成本和股东债权人的代理问题, 探讨了公司负 债率的动态调整能力如何影响 公司偏离目 标资本结 构。他们的研究表明, 公司向目标资本结构的调整速 度以及偏离目标资本结构的程度受到企业 财务困境成 本以及能 否最大化股东价值或企业价值的影响._x000d__x000a_L Ê Ê f( 200 4) 的研究也 证明企 业所 处环境 对资 本结构 动态 调整 的影响。他 们的 研究 表明, 一国 金融结 构的 规_x000d__x000a_1 00姜付秀等: 产品市场竞争与资本结构动态调整模、 资本市场的发展状况以 及税收 体系 对企业 调整 优化资 本结 构具 有重要 影响, 具 体而 言, 依赖 权益 融资 ( e qui t yd e pendent ) 的美国公司偏离最优资本结构水平的幅度较小, 而且, 与依赖债务 融资的瑞典公司相比, 美国公司的 调整速度更快&lt;/_custom_int1&gt;&lt;_custom_int3&gt;采用了8种方式衡量目标负债率，进而计算出负债率偏离度。&lt;/_custom_int3&gt;&lt;_db_provider&gt;CNKI&lt;/_db_provider&gt;&lt;_isbn&gt;0577-9154&lt;/_isbn&gt;&lt;_issue&gt;04&lt;/_issue&gt;&lt;_journal&gt;经济研究&lt;/_journal&gt;&lt;_keywords&gt;产品市场竞争;资本结构;动态调整;目标资本结构;调整速度&lt;/_keywords&gt;&lt;_modified&gt;60313612&lt;/_modified&gt;&lt;_pages&gt;99-110&lt;/_pages&gt;&lt;_volume&gt;No.480&lt;/_volume&gt;&lt;_translated_author&gt;Jiang, Fuxiu;Qu, Yaohui;Lu, Zhengfei;Li, Yan&lt;/_translated_author&gt;&lt;/Details&gt;&lt;Extra&gt;&lt;DBUID&gt;{66DB11A8-6897-40D2-8FA0-0916D63B2409}&lt;/DBUID&gt;&lt;/Extra&gt;&lt;/Item&gt;&lt;/References&gt;&lt;/Group&gt;&lt;/Citation&gt;_x000a_"/>
    <w:docVar w:name="NE.Ref{59E26A4B-9C23-4067-8083-8C46DC1F26A2}" w:val=" ADDIN NE.Ref.{59E26A4B-9C23-4067-8083-8C46DC1F26A2}&lt;Citation SecTmpl=&quot;1&quot;&gt;&lt;Group&gt;&lt;References&gt;&lt;Item&gt;&lt;ID&gt;1175&lt;/ID&gt;&lt;UID&gt;{13CF345C-2262-4510-81DB-3D45431ABB94}&lt;/UID&gt;&lt;Title&gt;Contagion of a liquidity crisis between two firms&lt;/Title&gt;&lt;Template&gt;Journal Article&lt;/Template&gt;&lt;Star&gt;1&lt;/Star&gt;&lt;Tag&gt;5&lt;/Tag&gt;&lt;Author&gt;Oh, Frederick Dongchuhl&lt;/Author&gt;&lt;Year&gt;2013&lt;/Year&gt;&lt;Details&gt;&lt;_alternate_title&gt;Journal of Financial Economics&lt;/_alternate_title&gt;&lt;_created&gt;59526447&lt;/_created&gt;&lt;_date_display&gt;2013/2//&lt;/_date_display&gt;&lt;_isbn&gt;0304-405X&lt;/_isbn&gt;&lt;_issue&gt;2&lt;/_issue&gt;&lt;_journal&gt;Journal of Financial Economics&lt;/_journal&gt;&lt;_keywords&gt;Contagion; Liquidity crisis; Global game; Learning; Coordination failure; Information structure&lt;/_keywords&gt;&lt;_label&gt;传染效应&lt;/_label&gt;&lt;_modified&gt;59526447&lt;/_modified&gt;&lt;_pages&gt;386-400&lt;/_pages&gt;&lt;_url&gt;http://www.sciencedirect.com/science/article/pii/S0304405X12001833&lt;/_url&gt;&lt;_volume&gt;107&lt;/_volume&gt;&lt;/Details&gt;&lt;Extra&gt;&lt;DBUID&gt;{F2F0BADE-0539-416F-8F99-9BE45C02286C}&lt;/DBUID&gt;&lt;/Extra&gt;&lt;/Item&gt;&lt;/References&gt;&lt;/Group&gt;&lt;/Citation&gt;_x000a_"/>
    <w:docVar w:name="NE.Ref{625946A5-89A2-4906-A7DB-91A5EDB1715E}" w:val=" ADDIN NE.Ref.{625946A5-89A2-4906-A7DB-91A5EDB1715E}&lt;Citation SecTmpl=&quot;1&quot;&gt;&lt;Group&gt;&lt;References&gt;&lt;Item&gt;&lt;ID&gt;3909&lt;/ID&gt;&lt;UID&gt;{8C11DFB2-61D4-423A-9D3B-5F5ABE9B26DB}&lt;/UID&gt;&lt;Title&gt;控股水平、负债主体与资本结构适度性&lt;/Title&gt;&lt;Template&gt;Journal Article&lt;/Template&gt;&lt;Star&gt;1&lt;/Star&gt;&lt;Tag&gt;5&lt;/Tag&gt;&lt;Author&gt;张会丽; 陆正飞&lt;/Author&gt;&lt;Year&gt;2013&lt;/Year&gt;&lt;Details&gt;&lt;_author_adr&gt;北京师范大学经济与工商管理学院;北京大学光华管理学院;&lt;/_author_adr&gt;&lt;_created&gt;60188296&lt;/_created&gt;&lt;_custom3&gt;资本结构偏离目标资本结构的程度衡量：（1）实际负债率减去回归方式（Byoun）得到的目标负债率，并取绝对值，回归时控制变量包括行业负债率、公司所得税税率、营业收入水平、账面市值比、企业规模、折旧及摊销占总资产比重、固定资产占比、普通股股利占总资产比重、财务风险（Z值）；（2）实际负债率与行业负债率均值的差异取绝对值；（3）借鉴姜付秀等（2008）、 俞洪海等（2010） 同类研究做法，我们将公司所处行业当年负债率的均值作为目标资本结构的估计。将实际负债率与行业负债率均值的差取绝对值&lt;/_custom3&gt;&lt;_custom_int1&gt;陆正飞和高强[36] 针对深市上市公司的问卷调查显示，89%的样本公司认为应该设定一个“合理”的目标资本结构，44%的公司目前的负债率未达到自己的“合理”的资本结构区间。后续一系列相关研究文献也支持了我国企业目标资本结构的存在性，[37-42] 但 整 体上看，我国企业资本结构的调整速度还比较慢。综合以上国内外研究文献可知，影响企业资本结构决策以及企业资本结构偏离目标水平的内外部因素有很多。但正如Lemmon等[44] 指出，尽管企业在不断向目标资本结构调整，但横截面上高负债企业的负债水平始终在高位运行，并指出企业的资本结构在横截面上具有一定的稳定性，并至少可以维持20年。因此，从这个意义上，探究横截面上影响公司资本结构适度性的可能因素，考察哪些因素可能影响公司长期负债过度或负债不足，对于提高新兴市场国家的信贷资源配置效率显得尤为重要。目前，也有少数学者在该方向做出了尝试，俞红海等[2010] 发现在利率管制的中国市场上，投资者法律保护不足及控股股东的存在导致公司过度债务融资，政府干预进一步加剧了一行为，而控股股东的现金流权则可以有效抑制过度债务融资。&lt;/_custom_int1&gt;&lt;_db_provider&gt;CNKI&lt;/_db_provider&gt;&lt;_isbn&gt;1008-3448&lt;/_isbn&gt;&lt;_issue&gt;05&lt;/_issue&gt;&lt;_journal&gt;南开管理评论&lt;/_journal&gt;&lt;_keywords&gt;控股水平;负债主体;资本结构&lt;/_keywords&gt;&lt;_modified&gt;60283665&lt;/_modified&gt;&lt;_pages&gt;142-151&lt;/_pages&gt;&lt;/Details&gt;&lt;Extra&gt;&lt;DBUID&gt;{66DB11A8-6897-40D2-8FA0-0916D63B2409}&lt;/DBUID&gt;&lt;/Extra&gt;&lt;/Item&gt;&lt;/References&gt;&lt;/Group&gt;&lt;/Citation&gt;_x000a_"/>
    <w:docVar w:name="NE.Ref{62F61567-5C78-4497-9212-4D8A72FB336D}" w:val=" ADDIN NE.Ref.{62F61567-5C78-4497-9212-4D8A72FB336D}&lt;Citation&gt;&lt;Group&gt;&lt;References&gt;&lt;Item&gt;&lt;ID&gt;4629&lt;/ID&gt;&lt;UID&gt;{6D8BBF0A-2CED-4862-AE1C-34A6BF4B5695}&lt;/UID&gt;&lt;Title&gt;Theory of the Firm: Managerial Behavior, Agency Costs, and Ownership Structure&lt;/Title&gt;&lt;Template&gt;Book Section&lt;/Template&gt;&lt;Star&gt;1&lt;/Star&gt;&lt;Tag&gt;0&lt;/Tag&gt;&lt;Author&gt;Jensen, MichaelC.; Meckling, WilliamH.&lt;/Author&gt;&lt;Year&gt;1979&lt;/Year&gt;&lt;Details&gt;&lt;_created&gt;60306707&lt;/_created&gt;&lt;_doi&gt;10.1007/978-94-009-9257-3_8&lt;/_doi&gt;&lt;_isbn&gt;978-94-009-9259-7&lt;/_isbn&gt;&lt;_modified&gt;60314148&lt;/_modified&gt;&lt;_ori_publication&gt;Springer Netherlands&lt;/_ori_publication&gt;&lt;_pages&gt;163-231&lt;/_pages&gt;&lt;_publisher&gt;Springer Netherlands&lt;/_publisher&gt;&lt;_secondary_author&gt;Brunner, Karl&lt;/_secondary_author&gt;&lt;_short_title&gt;Economics Social Institutions&lt;/_short_title&gt;&lt;_tertiary_title&gt;Rochester Studies in Economics and Policy Issues&lt;/_tertiary_title&gt;&lt;_url&gt;http://dx.doi.org/10.1007/978-94-009-9257-3_8&lt;/_url&gt;&lt;_volume&gt;1&lt;/_volume&gt;&lt;/Details&gt;&lt;Extra&gt;&lt;DBUID&gt;{66DB11A8-6897-40D2-8FA0-0916D63B2409}&lt;/DBUID&gt;&lt;/Extra&gt;&lt;/Item&gt;&lt;/References&gt;&lt;/Group&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label&gt;负债率衡量&lt;/_label&gt;&lt;_modified&gt;60314137&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Group&gt;&lt;References&gt;&lt;Item&gt;&lt;ID&gt;4630&lt;/ID&gt;&lt;UID&gt;{710BDC48-0CDA-434C-85C2-0B09327E1350}&lt;/UID&gt;&lt;Title&gt;Determinants of corporate borrowing&lt;/Title&gt;&lt;Template&gt;Journal Article&lt;/Template&gt;&lt;Star&gt;1&lt;/Star&gt;&lt;Tag&gt;0&lt;/Tag&gt;&lt;Author&gt;Myers, Stewart C&lt;/Author&gt;&lt;Year&gt;1977&lt;/Year&gt;&lt;Details&gt;&lt;_alternate_title&gt;Journal of Financial Economics&lt;/_alternate_title&gt;&lt;_created&gt;60306708&lt;/_created&gt;&lt;_date&gt;1977-11-01&lt;/_date&gt;&lt;_date_display&gt;1977/11//&lt;/_date_display&gt;&lt;_doi&gt;10.1016/0304-405X(77)90015-0&lt;/_doi&gt;&lt;_isbn&gt;0304-405X&lt;/_isbn&gt;&lt;_issue&gt;2&lt;/_issue&gt;&lt;_journal&gt;Journal of Financial Economics&lt;/_journal&gt;&lt;_modified&gt;60314148&lt;/_modified&gt;&lt;_pages&gt;147-175&lt;/_pages&gt;&lt;_url&gt;http://www.sciencedirect.com/science/article/pii/0304405X77900150&lt;/_url&gt;&lt;_volume&gt;5&lt;/_volume&gt;&lt;/Details&gt;&lt;Extra&gt;&lt;DBUID&gt;{66DB11A8-6897-40D2-8FA0-0916D63B2409}&lt;/DBUID&gt;&lt;/Extra&gt;&lt;/Item&gt;&lt;/References&gt;&lt;/Group&gt;&lt;/Citation&gt;_x000a_"/>
    <w:docVar w:name="NE.Ref{63140513-EBCA-42C4-9515-DB68FFBD010C}" w:val=" ADDIN NE.Ref.{63140513-EBCA-42C4-9515-DB68FFBD010C}&lt;Citation&gt;&lt;Group&gt;&lt;References&gt;&lt;Item&gt;&lt;ID&gt;4566&lt;/ID&gt;&lt;UID&gt;{8B6042CB-68C9-4A01-A6C3-5C1E1C03425D}&lt;/UID&gt;&lt;Title&gt;Does the Source of Capital Affect Capital Structure?&lt;/Title&gt;&lt;Template&gt;Journal Article&lt;/Template&gt;&lt;Star&gt;1&lt;/Star&gt;&lt;Tag&gt;5&lt;/Tag&gt;&lt;Author&gt;Faulkender, Michael; Petersen, Mitchell A&lt;/Author&gt;&lt;Year&gt;2006&lt;/Year&gt;&lt;Details&gt;&lt;_alternate_title&gt;Review of Financial Studies&lt;/_alternate_title&gt;&lt;_created&gt;60282336&lt;/_created&gt;&lt;_custom3&gt;稳健性中采用Interest coverage衡量负债率（EBITDA/利息支出），该指标越小表示负债率越高。相比于从1变到2，利息覆盖率从100上升到101的变化更小，因此文章对EBITDA/利息支出加1取对数作为负债率衡量方式，这样做的另一个好处在于可以使得该变量更接近正态化分布。另一个问题是EBITDA为负时可能导致利息覆盖率为负，这与利息覆盖率本身的含义相违背，因此文章对于EBITDA为负的利息覆盖率取0，并采用tobit模型。&lt;/_custom3&gt;&lt;_date&gt;2006-03-20&lt;/_date&gt;&lt;_date_display&gt;2006/03/20&lt;/_date_display&gt;&lt;_issue&gt;1 &lt;/_issue&gt;&lt;_journal&gt;Review of Financial Studies&lt;/_journal&gt;&lt;_label&gt;利息覆盖率衡量&lt;/_label&gt;&lt;_modified&gt;60314138&lt;/_modified&gt;&lt;_pages&gt;45 -79 &lt;/_pages&gt;&lt;_url&gt;http://rfs.oxfordjournals.org/content/19/1/45.abstract&lt;/_url&gt;&lt;_volume&gt;19&lt;/_volume&gt;&lt;/Details&gt;&lt;Extra&gt;&lt;DBUID&gt;{66DB11A8-6897-40D2-8FA0-0916D63B2409}&lt;/DBUID&gt;&lt;/Extra&gt;&lt;/Item&gt;&lt;/References&gt;&lt;/Group&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label&gt;负债率衡量&lt;/_label&gt;&lt;_modified&gt;60314137&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Citation&gt;_x000a_"/>
    <w:docVar w:name="NE.Ref{64CB06CC-619A-4FE2-A516-7C9DE21E036C}" w:val=" ADDIN NE.Ref.{64CB06CC-619A-4FE2-A516-7C9DE21E036C}&lt;Citation&gt;&lt;Group&gt;&lt;References&gt;&lt;Item&gt;&lt;ID&gt;4631&lt;/ID&gt;&lt;UID&gt;{5EDAE9C5-0290-40C3-AB57-39AB0CCAA4EE}&lt;/UID&gt;&lt;Title&gt;The dynamics of capital structure&lt;/Title&gt;&lt;Template&gt;Journal Article&lt;/Template&gt;&lt;Star&gt;0&lt;/Star&gt;&lt;Tag&gt;0&lt;/Tag&gt;&lt;Author&gt;Banerjee, Saugata; Heshmati, Almas; Wihlborg, Clas&lt;/Author&gt;&lt;Year&gt;2004&lt;/Year&gt;&lt;Details&gt;&lt;_issue&gt;1&lt;/_issue&gt;&lt;_journal&gt;Research in Banking and Finance&lt;/_journal&gt;&lt;_pages&gt;275-297&lt;/_pages&gt;&lt;_volume&gt;4&lt;/_volume&gt;&lt;_created&gt;60308212&lt;/_created&gt;&lt;_modified&gt;60308212&lt;/_modified&gt;&lt;/Details&gt;&lt;Extra&gt;&lt;DBUID&gt;{66DB11A8-6897-40D2-8FA0-0916D63B2409}&lt;/DBUID&gt;&lt;/Extra&gt;&lt;/Item&gt;&lt;/References&gt;&lt;/Group&gt;&lt;/Citation&gt;_x000a_"/>
    <w:docVar w:name="NE.Ref{6701BC6D-6992-4CF0-82B2-4CA90F30FA22}" w:val=" ADDIN NE.Ref.{6701BC6D-6992-4CF0-82B2-4CA90F30FA22}&lt;Citation&gt;&lt;Group&gt;&lt;References&gt;&lt;Item&gt;&lt;ID&gt;1665&lt;/ID&gt;&lt;UID&gt;{E141A3D9-5939-4BB8-B898-BB45D0709BC4}&lt;/UID&gt;&lt;Title&gt;媒体关注、制度环境与盈余信息市场反应——对市场压力假设的再检验&lt;/Title&gt;&lt;Template&gt;Journal Article&lt;/Template&gt;&lt;Star&gt;1&lt;/Star&gt;&lt;Tag&gt;5&lt;/Tag&gt;&lt;Author&gt;于忠泊; 田高良; 张咏梅&lt;/Author&gt;&lt;Year&gt;2012&lt;/Year&gt;&lt;Details&gt;&lt;_accessed&gt;59725989&lt;/_accessed&gt;&lt;_author_adr&gt;西安交通大学管理学院;山东科技大学经管学院;&lt;/_author_adr&gt;&lt;_created&gt;59558317&lt;/_created&gt;&lt;_db_provider&gt;CNKI&lt;/_db_provider&gt;&lt;_isbn&gt;1003-2886&lt;/_isbn&gt;&lt;_issue&gt;09&lt;/_issue&gt;&lt;_journal&gt;会计研究&lt;/_journal&gt;&lt;_keywords&gt;媒体关注;盈余反应系数;盈余公告后漂移;市场压力&lt;/_keywords&gt;&lt;_label&gt;媒体&lt;/_label&gt;&lt;_modified&gt;59558317&lt;/_modified&gt;&lt;_pages&gt;40-51+96-97&lt;/_pages&gt;&lt;/Details&gt;&lt;Extra&gt;&lt;DBUID&gt;{F2F0BADE-0539-416F-8F99-9BE45C02286C}&lt;/DBUID&gt;&lt;/Extra&gt;&lt;/Item&gt;&lt;/References&gt;&lt;/Group&gt;&lt;/Citation&gt;_x000a_"/>
    <w:docVar w:name="NE.Ref{676E7965-03F7-4923-B81F-F03B61B02C5E}" w:val=" ADDIN NE.Ref.{676E7965-03F7-4923-B81F-F03B61B02C5E}&lt;Citation SecTmpl=&quot;1&quot;&gt;&lt;Group&gt;&lt;References&gt;&lt;Item&gt;&lt;ID&gt;2819&lt;/ID&gt;&lt;UID&gt;{3A1B6CA8-E3A9-4754-AB85-D477E73819B6}&lt;/UID&gt;&lt;Title&gt;The contagion effects of accounting restatements&lt;/Title&gt;&lt;Template&gt;Journal Article&lt;/Template&gt;&lt;Star&gt;0&lt;/Star&gt;&lt;Tag&gt;5&lt;/Tag&gt;&lt;Author&gt;Gleason, Cristi A; Jenkins, Nicole Thorne; Johnson, W Bruce&lt;/Author&gt;&lt;Year&gt;2008&lt;/Year&gt;&lt;Details&gt;&lt;_created&gt;59712045&lt;/_created&gt;&lt;_isbn&gt;0001-4826&lt;/_isbn&gt;&lt;_issue&gt;1&lt;/_issue&gt;&lt;_journal&gt;The Accounting Review&lt;/_journal&gt;&lt;_modified&gt;59712045&lt;/_modified&gt;&lt;_pages&gt;83-110&lt;/_pages&gt;&lt;_volume&gt;83&lt;/_volume&gt;&lt;/Details&gt;&lt;Extra&gt;&lt;DBUID&gt;{F2F0BADE-0539-416F-8F99-9BE45C02286C}&lt;/DBUID&gt;&lt;/Extra&gt;&lt;/Item&gt;&lt;/References&gt;&lt;/Group&gt;&lt;/Citation&gt;_x000a_"/>
    <w:docVar w:name="NE.Ref{6F587E0D-51E1-49D7-8331-68FF74701721}" w:val=" ADDIN NE.Ref.{6F587E0D-51E1-49D7-8331-68FF74701721}&lt;Citation&gt;&lt;Group&gt;&lt;References&gt;&lt;Item&gt;&lt;ID&gt;4566&lt;/ID&gt;&lt;UID&gt;{8B6042CB-68C9-4A01-A6C3-5C1E1C03425D}&lt;/UID&gt;&lt;Title&gt;Does the Source of Capital Affect Capital Structure?&lt;/Title&gt;&lt;Template&gt;Journal Article&lt;/Template&gt;&lt;Star&gt;1&lt;/Star&gt;&lt;Tag&gt;5&lt;/Tag&gt;&lt;Author&gt;Faulkender, Michael; Petersen, Mitchell A&lt;/Author&gt;&lt;Year&gt;2006&lt;/Year&gt;&lt;Details&gt;&lt;_alternate_title&gt;Review of Financial Studies&lt;/_alternate_title&gt;&lt;_created&gt;60282336&lt;/_created&gt;&lt;_custom3&gt;稳健性中采用Interest coverage衡量负债率（EBITDA/利息支出），该指标越小表示负债率越高。相比于从1变到2，利息覆盖率从100上升到101的变化更小，因此文章对EBITDA/利息支出加1取对数作为负债率衡量方式，这样做的另一个好处在于可以使得该变量更接近正态化分布。另一个问题是EBITDA为负时可能导致利息覆盖率为负，这与利息覆盖率本身的含义相违背，因此文章对于EBITDA为负的利息覆盖率取0，并采用tobit模型。&lt;/_custom3&gt;&lt;_date&gt;2006-03-20&lt;/_date&gt;&lt;_date_display&gt;2006/03/20&lt;/_date_display&gt;&lt;_issue&gt;1 &lt;/_issue&gt;&lt;_journal&gt;Review of Financial Studies&lt;/_journal&gt;&lt;_modified&gt;60283405&lt;/_modified&gt;&lt;_pages&gt;45 -79 &lt;/_pages&gt;&lt;_url&gt;http://rfs.oxfordjournals.org/content/19/1/45.abstract&lt;/_url&gt;&lt;_volume&gt;19&lt;/_volume&gt;&lt;/Details&gt;&lt;Extra&gt;&lt;DBUID&gt;{66DB11A8-6897-40D2-8FA0-0916D63B2409}&lt;/DBUID&gt;&lt;/Extra&gt;&lt;/Item&gt;&lt;/References&gt;&lt;/Group&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modified&gt;60283311&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Citation&gt;_x000a_"/>
    <w:docVar w:name="NE.Ref{73EA08E8-852A-4C8A-977B-C2271898285F}" w:val=" ADDIN NE.Ref.{73EA08E8-852A-4C8A-977B-C2271898285F}&lt;Citation&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label&gt;负债率衡量&lt;/_label&gt;&lt;_modified&gt;60314137&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label&gt;负债率衡量&lt;/_label&gt;&lt;_modified&gt;60314137&lt;/_modified&gt;&lt;/Details&gt;&lt;Extra&gt;&lt;DBUID&gt;{66DB11A8-6897-40D2-8FA0-0916D63B2409}&lt;/DBUID&gt;&lt;/Extra&gt;&lt;/Item&gt;&lt;/References&gt;&lt;/Group&gt;&lt;Group&gt;&lt;References&gt;&lt;Item&gt;&lt;ID&gt;4332&lt;/ID&gt;&lt;UID&gt;{2A69445B-7F87-4BAF-9FC9-C1CC6D352F61}&lt;/UID&gt;&lt;Title&gt;Capital Structure Decisions around the World: Which Factors Are Reliably &lt;/Title&gt;&lt;Template&gt;_user_001&lt;/Template&gt;&lt;Star&gt;1&lt;/Star&gt;&lt;Tag&gt;5&lt;/Tag&gt;&lt;Author&gt;Öztekin, Özde&lt;/Author&gt;&lt;Year&gt;2013&lt;/Year&gt;&lt;Details&gt;&lt;_accessed&gt;60279064&lt;/_accessed&gt;&lt;_created&gt;60279051&lt;/_created&gt;&lt;_custom_int1&gt;Rajan and Zingales (1995) examine the G-7 countries and report that the dominant factors are the market-to-book assets ratio, tangibility, profits, and  firm size. &lt;/_custom_int1&gt;&lt;_journal&gt;Journal of Financial and Quantitative Analysis&lt;/_journal&gt;&lt;_keywords&gt;Dynamic Capital Structure，International, Partial Adjustment, Trade-off, Pecking; Order, Market Timing, Institutions, Generalized Method of Moments&lt;/_keywords&gt;&lt;_label&gt;负债率影响因素&lt;/_label&gt;&lt;_modified&gt;60314134&lt;/_modified&gt;&lt;/Details&gt;&lt;Extra&gt;&lt;DBUID&gt;{66DB11A8-6897-40D2-8FA0-0916D63B2409}&lt;/DBUID&gt;&lt;/Extra&gt;&lt;/Item&gt;&lt;/References&gt;&lt;/Group&gt;&lt;Group&gt;&lt;References&gt;&lt;Item&gt;&lt;ID&gt;3821&lt;/ID&gt;&lt;UID&gt;{662F37B9-6BFE-426C-9C03-C8BDE8E94388}&lt;/UID&gt;&lt;Title&gt;Capital structure decisions: which factors are reliably important?&lt;/Title&gt;&lt;Template&gt;Journal Article&lt;/Template&gt;&lt;Star&gt;1&lt;/Star&gt;&lt;Tag&gt;5&lt;/Tag&gt;&lt;Author&gt;Goyal, Vidhan K Frank&lt;/Author&gt;&lt;Year&gt;2009&lt;/Year&gt;&lt;Details&gt;&lt;_accessed&gt;60286292&lt;/_accessed&gt;&lt;_cate&gt;Article&lt;/_cate&gt;&lt;_created&gt;60158635&lt;/_created&gt;&lt;_custom1&gt;从trade-off theory（分为两个角度，一个是税收优惠与破产风险间的权衡，另一个是代理理论）和pecking order theory出发，解释负债率与各因素间的关系（见note笔记表格）&lt;/_custom1&gt;&lt;_custom3&gt;负债度量方式的选择说明（p2及note笔记）；对Rajan and Zingales（1995）四因素的检验结果说明（p4及note笔记）_x000d__x000a_不同研究者在度量负债率时选择的指标不同，一些研究者选择账面负债率，一些研究者选择市场负债率。Myers（1977）指出企业的负债更多由资产决定，而非增长机会，因此管理层更多地关注账面负债率。同时由于公司市场价值的波动，市场负债率容易受到影响，所以管理层更倾向于账面负债率。Graham and Harvey（2001）对大量管理层的问卷调查显示管理层并不会因为股权市值的波动而调整负债结构。_x000d__x000a_作者指出利息覆盖率也可以作为负债率的衡量（Welch,2004）&lt;/_custom3&gt;&lt;_custom4&gt;变量选择方法借鉴Hastie, Tibshirani, and Friedman (2001)的两种方法，Akaike information criterion (AIC) and the Bayesian information criterion (BIC).LetPbe the number of parameters and letNbe the number of observations in a fitted model._x000d__x000a_BIC=-2*log-likelihood+P*log(N)_x000d__x000a_The AIC is measured similarly, but with the number 2 replacing log(N) in the definition.  In each case, smaller is better.Since log (N)&amp;gt;2, the BIC tends to select a more parsimonious model. &lt;/_custom4&gt;&lt;_date_display&gt;2009&lt;/_date_display&gt;&lt;_db_updated&gt;PKU Search&lt;/_db_updated&gt;&lt;_doi&gt;10.1111/j.1755-053X.2009.01026.x&lt;/_doi&gt;&lt;_isbn&gt;1755-053X&lt;/_isbn&gt;&lt;_issue&gt;1&lt;/_issue&gt;&lt;_journal&gt;Financial management&lt;/_journal&gt;&lt;_label&gt;负债率衡量&lt;/_label&gt;&lt;_modified&gt;60314137&lt;/_modified&gt;&lt;_pages&gt;1 - 37&lt;/_pages&gt;&lt;_subject_headings&gt;CORPORATE-FINANCE&lt;/_subject_headings&gt;&lt;_url&gt;http://pku.summon.serialssolutions.com/2.0.0/link/0/eLvHCXMwTZ29CgJBDIQXextBa1_gYH-Svd1abhFRsNDGLnvJlldZ-fRmDwufIfDNDMkQY44pZmJSpVctSuKwKg8AkJvU2VbuU37d0vXuy4SXP5qXndl8aG-eZXqczsPvGcAg3oHTiFOxqRdoRLnvgjQn2KbySDjyPHrlRwKJ0QY1BALZCmPIjBJWx1zRHcyW-tH48l7LZfwF74Ippg&amp;quot; class=&amp;quot;documentLink; http://dx.doi.org/10.1111/j.1755-053X.2009.01026.x&lt;/_url&gt;&lt;_volume&gt;38&lt;/_volume&gt;&lt;/Details&gt;&lt;Extra&gt;&lt;DBUID&gt;{66DB11A8-6897-40D2-8FA0-0916D63B2409}&lt;/DBUID&gt;&lt;/Extra&gt;&lt;/Item&gt;&lt;/References&gt;&lt;/Group&gt;&lt;/Citation&gt;_x000a_"/>
    <w:docVar w:name="NE.Ref{76976C49-CB67-4688-9014-94C4F81B8493}" w:val=" ADDIN NE.Ref.{76976C49-CB67-4688-9014-94C4F81B8493}&lt;Citation&gt;&lt;Group&gt;&lt;References&gt;&lt;Item&gt;&lt;ID&gt;4666&lt;/ID&gt;&lt;UID&gt;{5A0A17FA-74DD-4756-8EC5-1E4ABFF608D2}&lt;/UID&gt;&lt;Title&gt;产权性质、债务税盾与资本结构&lt;/Title&gt;&lt;Template&gt;Journal Article&lt;/Template&gt;&lt;Star&gt;1&lt;/Star&gt;&lt;Tag&gt;4&lt;/Tag&gt;&lt;Author&gt;王跃堂; 王亮亮; 彭洋&lt;/Author&gt;&lt;Year&gt;2010&lt;/Year&gt;&lt;Details&gt;&lt;_author_aff&gt;南京大学管理学院会计学系;&lt;/_author_aff&gt;&lt;_created&gt;60314147&lt;/_created&gt;&lt;_date&gt;2010-09-20&lt;/_date&gt;&lt;_db_provider&gt;CNKI: 期刊&lt;/_db_provider&gt;&lt;_db_updated&gt;CNKI - Journal&lt;/_db_updated&gt;&lt;_issue&gt;09&lt;/_issue&gt;&lt;_journal&gt;经济研究&lt;/_journal&gt;&lt;_keywords&gt;企业所得税改革;产权性质;债务税盾;资本结构&lt;/_keywords&gt;&lt;_modified&gt;60314201&lt;/_modified&gt;&lt;_pages&gt;122-136&lt;/_pages&gt;&lt;_url&gt;http://www.cnki.net/kcms/download.aspx?filename=TZ2VJZHaUdHOCNmUwNTTrMGcRpmVwd3QSF1LI12aHZXdPZUUCZWUQhlMRhUOztGVsVUNMhGVwNXVTdFd5dTVC9kUvRkUKlVdj12ZzQ3LHpkdMZUQwVFU3pmQJVkaapVOzoVMIV0MlZlRFlTcMFHMrgUaix0MxETQ&amp;amp;tablename=CJFD2010&amp;amp;dflag=pdfdown 全文链接_x000d__x000a_&lt;/_url&gt;&lt;_translated_author&gt;Wang, Yuetang;Wang, Liangliang;Peng, Yang&lt;/_translated_author&gt;&lt;/Details&gt;&lt;Extra&gt;&lt;DBUID&gt;{66DB11A8-6897-40D2-8FA0-0916D63B2409}&lt;/DBUID&gt;&lt;/Extra&gt;&lt;/Item&gt;&lt;/References&gt;&lt;/Group&gt;&lt;/Citation&gt;_x000a_"/>
    <w:docVar w:name="NE.Ref{77B82ED5-DAB6-4829-85BA-D9E8FCB3C766}" w:val=" ADDIN NE.Ref.{77B82ED5-DAB6-4829-85BA-D9E8FCB3C766}&lt;Citation SecTmpl=&quot;1&quot;&gt;&lt;Group&gt;&lt;References&gt;&lt;Item&gt;&lt;ID&gt;1783&lt;/ID&gt;&lt;UID&gt;{0AF86207-E849-4BB2-AAD6-AF205CAB06E9}&lt;/UID&gt;&lt;Title&gt;The Contagion Effect of Low-Quality Audits&lt;/Title&gt;&lt;Template&gt;Journal Article&lt;/Template&gt;&lt;Star&gt;1&lt;/Star&gt;&lt;Tag&gt;5&lt;/Tag&gt;&lt;Author&gt;Francis, Jere R; Michas, Paul N&lt;/Author&gt;&lt;Year&gt;2013&lt;/Year&gt;&lt;Details&gt;&lt;_accessed&gt;59709027&lt;/_accessed&gt;&lt;_alternate_title&gt;The Accounting Review_x000d__x000a_The Accounting Review&lt;/_alternate_title&gt;&lt;_created&gt;59578389&lt;/_created&gt;&lt;_date&gt;2012-10-01&lt;/_date&gt;&lt;_date_display&gt;2012_x000d__x000a_2012/10/01&lt;/_date_display&gt;&lt;_isbn&gt;0001-4826&lt;/_isbn&gt;&lt;_issue&gt;2&lt;/_issue&gt;&lt;_journal&gt;The Accounting Review&lt;/_journal&gt;&lt;_label&gt;传染效应&lt;/_label&gt;&lt;_modified&gt;59578389&lt;/_modified&gt;&lt;_ori_publication&gt;American Accounting Association&lt;/_ori_publication&gt;&lt;_pages&gt;521-552&lt;/_pages&gt;&lt;_volume&gt;88&lt;/_volume&gt;&lt;/Details&gt;&lt;Extra&gt;&lt;DBUID&gt;{F2F0BADE-0539-416F-8F99-9BE45C02286C}&lt;/DBUID&gt;&lt;/Extra&gt;&lt;/Item&gt;&lt;/References&gt;&lt;/Group&gt;&lt;/Citation&gt;_x000a_"/>
    <w:docVar w:name="NE.Ref{80ABB549-AC96-417B-9248-05DE3D5CD43F}" w:val=" ADDIN NE.Ref.{80ABB549-AC96-417B-9248-05DE3D5CD43F}&lt;Citation SecTmpl=&quot;1&quot;&gt;&lt;Group&gt;&lt;References&gt;&lt;Item&gt;&lt;ID&gt;4631&lt;/ID&gt;&lt;UID&gt;{5EDAE9C5-0290-40C3-AB57-39AB0CCAA4EE}&lt;/UID&gt;&lt;Title&gt;The dynamics of capital structure&lt;/Title&gt;&lt;Template&gt;Journal Article&lt;/Template&gt;&lt;Star&gt;0&lt;/Star&gt;&lt;Tag&gt;3&lt;/Tag&gt;&lt;Author&gt;Banerjee, Saugata; Heshmati, Almas; Wihlborg, Clas&lt;/Author&gt;&lt;Year&gt;2004&lt;/Year&gt;&lt;Details&gt;&lt;_created&gt;60308212&lt;/_created&gt;&lt;_issue&gt;1&lt;/_issue&gt;&lt;_journal&gt;Research in Banking and Finance&lt;/_journal&gt;&lt;_modified&gt;60377299&lt;/_modified&gt;&lt;_pages&gt;275-297&lt;/_pages&gt;&lt;_volume&gt;4&lt;/_volume&gt;&lt;/Details&gt;&lt;Extra&gt;&lt;DBUID&gt;{66DB11A8-6897-40D2-8FA0-0916D63B2409}&lt;/DBUID&gt;&lt;/Extra&gt;&lt;/Item&gt;&lt;/References&gt;&lt;/Group&gt;&lt;/Citation&gt;_x000a_"/>
    <w:docVar w:name="NE.Ref{81EA7D67-B11E-45D1-9993-8361238F1CA4}" w:val=" ADDIN NE.Ref.{81EA7D67-B11E-45D1-9993-8361238F1CA4}&lt;Citation&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label&gt;负债率衡量&lt;/_label&gt;&lt;_modified&gt;60314137&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Group&gt;&lt;References&gt;&lt;Item&gt;&lt;ID&gt;4629&lt;/ID&gt;&lt;UID&gt;{6D8BBF0A-2CED-4862-AE1C-34A6BF4B5695}&lt;/UID&gt;&lt;Title&gt;Theory of the Firm: Managerial Behavior, Agency Costs, and Ownership Structure&lt;/Title&gt;&lt;Template&gt;Book Section&lt;/Template&gt;&lt;Star&gt;1&lt;/Star&gt;&lt;Tag&gt;0&lt;/Tag&gt;&lt;Author&gt;Jensen, MichaelC.; Meckling, WilliamH.&lt;/Author&gt;&lt;Year&gt;1979&lt;/Year&gt;&lt;Details&gt;&lt;_created&gt;60306707&lt;/_created&gt;&lt;_doi&gt;10.1007/978-94-009-9257-3_8&lt;/_doi&gt;&lt;_isbn&gt;978-94-009-9259-7&lt;/_isbn&gt;&lt;_modified&gt;60314148&lt;/_modified&gt;&lt;_ori_publication&gt;Springer Netherlands&lt;/_ori_publication&gt;&lt;_pages&gt;163-231&lt;/_pages&gt;&lt;_publisher&gt;Springer Netherlands&lt;/_publisher&gt;&lt;_secondary_author&gt;Brunner, Karl&lt;/_secondary_author&gt;&lt;_short_title&gt;Economics Social Institutions&lt;/_short_title&gt;&lt;_tertiary_title&gt;Rochester Studies in Economics and Policy Issues&lt;/_tertiary_title&gt;&lt;_url&gt;http://dx.doi.org/10.1007/978-94-009-9257-3_8&lt;/_url&gt;&lt;_volume&gt;1&lt;/_volume&gt;&lt;/Details&gt;&lt;Extra&gt;&lt;DBUID&gt;{66DB11A8-6897-40D2-8FA0-0916D63B2409}&lt;/DBUID&gt;&lt;/Extra&gt;&lt;/Item&gt;&lt;/References&gt;&lt;/Group&gt;&lt;Group&gt;&lt;References&gt;&lt;Item&gt;&lt;ID&gt;4630&lt;/ID&gt;&lt;UID&gt;{710BDC48-0CDA-434C-85C2-0B09327E1350}&lt;/UID&gt;&lt;Title&gt;Determinants of corporate borrowing&lt;/Title&gt;&lt;Template&gt;Journal Article&lt;/Template&gt;&lt;Star&gt;1&lt;/Star&gt;&lt;Tag&gt;0&lt;/Tag&gt;&lt;Author&gt;Myers, Stewart C&lt;/Author&gt;&lt;Year&gt;1977&lt;/Year&gt;&lt;Details&gt;&lt;_alternate_title&gt;Journal of Financial Economics&lt;/_alternate_title&gt;&lt;_created&gt;60306708&lt;/_created&gt;&lt;_date&gt;1977-11-01&lt;/_date&gt;&lt;_date_display&gt;1977/11//&lt;/_date_display&gt;&lt;_doi&gt;10.1016/0304-405X(77)90015-0&lt;/_doi&gt;&lt;_isbn&gt;0304-405X&lt;/_isbn&gt;&lt;_issue&gt;2&lt;/_issue&gt;&lt;_journal&gt;Journal of Financial Economics&lt;/_journal&gt;&lt;_modified&gt;60314148&lt;/_modified&gt;&lt;_pages&gt;147-175&lt;/_pages&gt;&lt;_url&gt;http://www.sciencedirect.com/science/article/pii/0304405X77900150&lt;/_url&gt;&lt;_volume&gt;5&lt;/_volume&gt;&lt;/Details&gt;&lt;Extra&gt;&lt;DBUID&gt;{66DB11A8-6897-40D2-8FA0-0916D63B2409}&lt;/DBUID&gt;&lt;/Extra&gt;&lt;/Item&gt;&lt;/References&gt;&lt;/Group&gt;&lt;/Citation&gt;_x000a_"/>
    <w:docVar w:name="NE.Ref{868E7E02-4199-4CCE-840C-77E7EC6D5D2D}" w:val=" ADDIN NE.Ref.{868E7E02-4199-4CCE-840C-77E7EC6D5D2D}&lt;Citation SecTmpl=&quot;1&quot;&gt;&lt;Group&gt;&lt;References&gt;&lt;Item&gt;&lt;ID&gt;4575&lt;/ID&gt;&lt;UID&gt;{AC1424A4-16CC-47C6-8564-673538E7D6A9}&lt;/UID&gt;&lt;Title&gt;Dynamic optimal capital structure and technical change&lt;/Title&gt;&lt;Template&gt;Journal Article&lt;/Template&gt;&lt;Star&gt;0&lt;/Star&gt;&lt;Tag&gt;5&lt;/Tag&gt;&lt;Author&gt;Lööf, Hans&lt;/Author&gt;&lt;Year&gt;2004&lt;/Year&gt;&lt;Details&gt;&lt;_alternate_title&gt;Structural Change and Economic Dynamics&lt;/_alternate_title&gt;&lt;_created&gt;60286594&lt;/_created&gt;&lt;_date&gt;2004-12-01&lt;/_date&gt;&lt;_date_display&gt;2004/12//&lt;/_date_display&gt;&lt;_doi&gt;10.1016/j.strueco.2003.05.001&lt;/_doi&gt;&lt;_isbn&gt;0954-349X&lt;/_isbn&gt;&lt;_issue&gt;4&lt;/_issue&gt;&lt;_journal&gt;Structural Change and Economic Dynamics&lt;/_journal&gt;&lt;_keywords&gt;Capital structure; Panel data; Financial markets; Cross-country comparison; Technological change&lt;/_keywords&gt;&lt;_modified&gt;60286610&lt;/_modified&gt;&lt;_pages&gt;449-468&lt;/_pages&gt;&lt;_url&gt;http://www.sciencedirect.com/science/article/pii/S0954349X03000584 _x000d__x000a_http://www.sciencedirect.com/science/article/pii/S0954349X03000584/pdfft?md5=3b251bd134230cf9c595a3559f96fc43&amp;amp;pid=1-s2.0-S0954349X03000584-main.pdf 全文链接_x000d__x000a_&lt;/_url&gt;&lt;_volume&gt;15&lt;/_volume&gt;&lt;/Details&gt;&lt;Extra&gt;&lt;DBUID&gt;{66DB11A8-6897-40D2-8FA0-0916D63B2409}&lt;/DBUID&gt;&lt;/Extra&gt;&lt;/Item&gt;&lt;/References&gt;&lt;/Group&gt;&lt;/Citation&gt;_x000a_"/>
    <w:docVar w:name="NE.Ref{8A17B227-ED6E-4387-B7E2-D04AF0D3CF92}" w:val=" ADDIN NE.Ref.{8A17B227-ED6E-4387-B7E2-D04AF0D3CF92}&lt;Citation&gt;&lt;Group&gt;&lt;References&gt;&lt;Item&gt;&lt;ID&gt;2819&lt;/ID&gt;&lt;UID&gt;{3A1B6CA8-E3A9-4754-AB85-D477E73819B6}&lt;/UID&gt;&lt;Title&gt;The contagion effects of accounting restatements&lt;/Title&gt;&lt;Template&gt;Journal Article&lt;/Template&gt;&lt;Star&gt;0&lt;/Star&gt;&lt;Tag&gt;5&lt;/Tag&gt;&lt;Author&gt;Gleason, Cristi A; Jenkins, Nicole Thorne; Johnson, W Bruce&lt;/Author&gt;&lt;Year&gt;2008&lt;/Year&gt;&lt;Details&gt;&lt;_created&gt;59712045&lt;/_created&gt;&lt;_isbn&gt;0001-4826&lt;/_isbn&gt;&lt;_issue&gt;1&lt;/_issue&gt;&lt;_journal&gt;The Accounting Review&lt;/_journal&gt;&lt;_modified&gt;59712045&lt;/_modified&gt;&lt;_pages&gt;83-110&lt;/_pages&gt;&lt;_volume&gt;83&lt;/_volume&gt;&lt;/Details&gt;&lt;Extra&gt;&lt;DBUID&gt;{F2F0BADE-0539-416F-8F99-9BE45C02286C}&lt;/DBUID&gt;&lt;/Extra&gt;&lt;/Item&gt;&lt;/References&gt;&lt;/Group&gt;&lt;/Citation&gt;_x000a_"/>
    <w:docVar w:name="NE.Ref{8A68EDFA-1928-4F75-A178-AC2943BD8728}" w:val=" ADDIN NE.Ref.{8A68EDFA-1928-4F75-A178-AC2943BD8728}&lt;Citation&gt;&lt;Group&gt;&lt;References&gt;&lt;Item&gt;&lt;ID&gt;2372&lt;/ID&gt;&lt;UID&gt;{3FCDDD96-A53E-4057-9531-4B9D001F7695}&lt;/UID&gt;&lt;Title&gt;公司透明度与股价波动性&lt;/Title&gt;&lt;Template&gt;Unpublished Work&lt;/Template&gt;&lt;Star&gt;1&lt;/Star&gt;&lt;Tag&gt;4&lt;/Tag&gt;&lt;Author&gt;辛清泉; 孔东民; 郝颖&lt;/Author&gt;&lt;Year&gt;2013&lt;/Year&gt;&lt;Details&gt;&lt;_accessed&gt;59665608&lt;/_accessed&gt;&lt;_created&gt;59665608&lt;/_created&gt;&lt;_label&gt;股价波动性; 信息质量&lt;/_label&gt;&lt;_modified&gt;59665608&lt;/_modified&gt;&lt;/Details&gt;&lt;Extra&gt;&lt;DBUID&gt;{F2F0BADE-0539-416F-8F99-9BE45C02286C}&lt;/DBUID&gt;&lt;/Extra&gt;&lt;/Item&gt;&lt;/References&gt;&lt;/Group&gt;&lt;/Citation&gt;_x000a_"/>
    <w:docVar w:name="NE.Ref{8AE88940-2412-492A-80C7-1BD0A0B4F21B}" w:val=" ADDIN NE.Ref.{8AE88940-2412-492A-80C7-1BD0A0B4F21B}&lt;Citation&gt;&lt;Group&gt;&lt;References&gt;&lt;Item&gt;&lt;ID&gt;3390&lt;/ID&gt;&lt;UID&gt;{6C47AC3B-6F69-4396-9DE3-05B6628FE827}&lt;/UID&gt;&lt;Title&gt;Deviation from the target capital structure and acquisition choices&lt;/Title&gt;&lt;Template&gt;Journal Article&lt;/Template&gt;&lt;Star&gt;1&lt;/Star&gt;&lt;Tag&gt;4&lt;/Tag&gt;&lt;Author&gt;Uysal, Vahap B&lt;/Author&gt;&lt;Year&gt;2011&lt;/Year&gt;&lt;Details&gt;&lt;_alternate_title&gt;Journal of Financial Economics&lt;/_alternate_title&gt;&lt;_created&gt;60027323&lt;/_created&gt;&lt;_custom3&gt;过度负债的衡量（残差），其中控制变量是作者自己设定的，包括&lt;/_custom3&gt;&lt;_date&gt;2011-12-01&lt;/_date&gt;&lt;_date_display&gt;2011/12//&lt;/_date_display&gt;&lt;_doi&gt;10.1016/j.jfineco.2010.11.007&lt;/_doi&gt;&lt;_isbn&gt;0304-405X&lt;/_isbn&gt;&lt;_issue&gt;3&lt;/_issue&gt;&lt;_journal&gt;Journal of Financial Economics&lt;/_journal&gt;&lt;_keywords&gt;Target capital structure; M&amp;amp;amp;A; Leverage deficit; Acquirer returns; Method of payment&lt;/_keywords&gt;&lt;_modified&gt;60286293&lt;/_modified&gt;&lt;_pages&gt;602-620&lt;/_pages&gt;&lt;_url&gt;http://www.sciencedirect.com/science/article/pii/S0304405X11001620&lt;/_url&gt;&lt;_volume&gt;102&lt;/_volume&gt;&lt;_accessed&gt;60286293&lt;/_accessed&gt;&lt;_custom1&gt;过度负债导致企业未来负债融资约束&lt;/_custom1&gt;&lt;/Details&gt;&lt;Extra&gt;&lt;DBUID&gt;{66DB11A8-6897-40D2-8FA0-0916D63B2409}&lt;/DBUID&gt;&lt;/Extra&gt;&lt;/Item&gt;&lt;/References&gt;&lt;/Group&gt;&lt;/Citation&gt;_x000a_"/>
    <w:docVar w:name="NE.Ref{8D488AD6-6904-4752-A081-327D1026F74C}" w:val=" ADDIN NE.Ref.{8D488AD6-6904-4752-A081-327D1026F74C}&lt;Citation SecTmpl=&quot;1&quot;&gt;&lt;Group&gt;&lt;References&gt;&lt;Item&gt;&lt;ID&gt;2205&lt;/ID&gt;&lt;UID&gt;{64410918-DBB2-4ACD-84A9-FA9F27A552F6}&lt;/UID&gt;&lt;Title&gt;Board Interlocks and Earnings Management Contagion&lt;/Title&gt;&lt;Template&gt;Journal Article&lt;/Template&gt;&lt;Star&gt;1&lt;/Star&gt;&lt;Tag&gt;5&lt;/Tag&gt;&lt;Author&gt;Chiu, Peng-Chia; Teoh, Siew Hong; Tian, Feng&lt;/Author&gt;&lt;Year&gt;2013&lt;/Year&gt;&lt;Details&gt;&lt;_alternate_title&gt;The Accounting Review_x000d__x000a_The Accounting Review&lt;/_alternate_title&gt;&lt;_created&gt;59640270&lt;/_created&gt;&lt;_date&gt;2012-12-01&lt;/_date&gt;&lt;_date_display&gt;2012_x000d__x000a_2012/12/01&lt;/_date_display&gt;&lt;_isbn&gt;0001-4826&lt;/_isbn&gt;&lt;_issue&gt;3&lt;/_issue&gt;&lt;_journal&gt;The Accounting Review&lt;/_journal&gt;&lt;_label&gt;传染效应&lt;/_label&gt;&lt;_modified&gt;59640270&lt;/_modified&gt;&lt;_ori_publication&gt;American Accounting Association&lt;/_ori_publication&gt;&lt;_pages&gt;915-944&lt;/_pages&gt;&lt;_url&gt;http://dx.doi.org/10.2308/accr-50369&lt;/_url&gt;&lt;_volume&gt;88&lt;/_volume&gt;&lt;/Details&gt;&lt;Extra&gt;&lt;DBUID&gt;{F2F0BADE-0539-416F-8F99-9BE45C02286C}&lt;/DBUID&gt;&lt;/Extra&gt;&lt;/Item&gt;&lt;/References&gt;&lt;/Group&gt;&lt;/Citation&gt;_x000a_"/>
    <w:docVar w:name="NE.Ref{8DDAB9DD-7985-499D-90F2-FE5538FA01AE}" w:val=" ADDIN NE.Ref.{8DDAB9DD-7985-499D-90F2-FE5538FA01AE}&lt;Citation&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label&gt;负债率衡量&lt;/_label&gt;&lt;_modified&gt;60314137&lt;/_modified&gt;&lt;/Details&gt;&lt;Extra&gt;&lt;DBUID&gt;{66DB11A8-6897-40D2-8FA0-0916D63B2409}&lt;/DBUID&gt;&lt;/Extra&gt;&lt;/Item&gt;&lt;/References&gt;&lt;/Group&gt;&lt;/Citation&gt;_x000a_"/>
    <w:docVar w:name="NE.Ref{8DF95E45-D070-4564-B45D-97B84F0AD8B7}" w:val=" ADDIN NE.Ref.{8DF95E45-D070-4564-B45D-97B84F0AD8B7}&lt;Citation&gt;&lt;Group&gt;&lt;References&gt;&lt;Item&gt;&lt;ID&gt;3813&lt;/ID&gt;&lt;UID&gt;{58F362AD-A22F-4BD2-9056-2826D974B00F}&lt;/UID&gt;&lt;Title&gt;Leverage, excess leverage, and future returns&lt;/Title&gt;&lt;Template&gt;Journal Article&lt;/Template&gt;&lt;Star&gt;1&lt;/Star&gt;&lt;Tag&gt;5&lt;/Tag&gt;&lt;Author&gt;Caskey, Judson; Hughes, John; Liu, Jing&lt;/Author&gt;&lt;Year&gt;2012&lt;/Year&gt;&lt;Details&gt;&lt;_accessed&gt;60155231&lt;/_accessed&gt;&lt;_created&gt;60155230&lt;/_created&gt;&lt;_custom3&gt;过度负债采用Graham’s (2000) ‘‘kink’’&lt;/_custom3&gt;&lt;_db_updated&gt;CrossRef&lt;/_db_updated&gt;&lt;_doi&gt;10.1007/s11142-011-9176-1&lt;/_doi&gt;&lt;_isbn&gt;1380-6653&lt;/_isbn&gt;&lt;_issue&gt;2&lt;/_issue&gt;&lt;_journal&gt;Review of Accounting Studies&lt;/_journal&gt;&lt;_modified&gt;60284006&lt;/_modified&gt;&lt;_pages&gt;443-471&lt;/_pages&gt;&lt;_tertiary_title&gt;Rev Account Stud&lt;/_tertiary_title&gt;&lt;_url&gt;http://link.springer.com/10.1007/s11142-011-9176-1_x000d__x000a_http://www.springerlink.com/index/pdf/10.1007/s11142-011-9176-1&lt;/_url&gt;&lt;_volume&gt;17&lt;/_volume&gt;&lt;/Details&gt;&lt;Extra&gt;&lt;DBUID&gt;{66DB11A8-6897-40D2-8FA0-0916D63B2409}&lt;/DBUID&gt;&lt;/Extra&gt;&lt;/Item&gt;&lt;/References&gt;&lt;/Group&gt;&lt;/Citation&gt;_x000a_"/>
    <w:docVar w:name="NE.Ref{8EFB73C1-BFAE-46B2-BEC5-14EA799C4523}" w:val=" ADDIN NE.Ref.{8EFB73C1-BFAE-46B2-BEC5-14EA799C4523}&lt;Citation&gt;&lt;Group&gt;&lt;References&gt;&lt;Item&gt;&lt;ID&gt;1788&lt;/ID&gt;&lt;UID&gt;{C811A345-1F01-4202-967E-85DFDA618E58}&lt;/UID&gt;&lt;Title&gt;Is There Life after the Complete Loss of Analyst Coverage?&lt;/Title&gt;&lt;Template&gt;Journal Article&lt;/Template&gt;&lt;Star&gt;1&lt;/Star&gt;&lt;Tag&gt;5&lt;/Tag&gt;&lt;Author&gt;Mola, Simona; Rau, P Raghavendra; Khorana, Ajay&lt;/Author&gt;&lt;Year&gt;2013&lt;/Year&gt;&lt;Details&gt;&lt;_alternate_title&gt;The Accounting Review_x000d__x000a_The Accounting Review&lt;/_alternate_title&gt;&lt;_created&gt;59578389&lt;/_created&gt;&lt;_date&gt;2012-10-01&lt;/_date&gt;&lt;_date_display&gt;2012_x000d__x000a_2012/10/01&lt;/_date_display&gt;&lt;_isbn&gt;0001-4826&lt;/_isbn&gt;&lt;_issue&gt;2&lt;/_issue&gt;&lt;_journal&gt;The Accounting Review&lt;/_journal&gt;&lt;_modified&gt;59578389&lt;/_modified&gt;&lt;_ori_publication&gt;American Accounting Association&lt;/_ori_publication&gt;&lt;_pages&gt;667-705&lt;/_pages&gt;&lt;_url&gt;http://dx.doi.org/10.2308/accr-50330&lt;/_url&gt;&lt;_volume&gt;88&lt;/_volume&gt;&lt;/Details&gt;&lt;Extra&gt;&lt;DBUID&gt;{F2F0BADE-0539-416F-8F99-9BE45C02286C}&lt;/DBUID&gt;&lt;/Extra&gt;&lt;/Item&gt;&lt;/References&gt;&lt;/Group&gt;&lt;/Citation&gt;_x000a_"/>
    <w:docVar w:name="NE.Ref{92127293-2CC2-4207-A311-CB1D2194F117}" w:val=" ADDIN NE.Ref.{92127293-2CC2-4207-A311-CB1D2194F117}&lt;Citation SecTmpl=&quot;1&quot;&gt;&lt;Group&gt;&lt;References&gt;&lt;Item&gt;&lt;ID&gt;3390&lt;/ID&gt;&lt;UID&gt;{6C47AC3B-6F69-4396-9DE3-05B6628FE827}&lt;/UID&gt;&lt;Title&gt;Deviation from the target capital structure and acquisition choices&lt;/Title&gt;&lt;Template&gt;Journal Article&lt;/Template&gt;&lt;Star&gt;1&lt;/Star&gt;&lt;Tag&gt;4&lt;/Tag&gt;&lt;Author&gt;Uysal, Vahap B&lt;/Author&gt;&lt;Year&gt;2011&lt;/Year&gt;&lt;Details&gt;&lt;_accessed&gt;60286293&lt;/_accessed&gt;&lt;_alternate_title&gt;Journal of Financial Economics&lt;/_alternate_title&gt;&lt;_created&gt;60027323&lt;/_created&gt;&lt;_custom1&gt;过度负债导致企业未来负债融资约束&lt;/_custom1&gt;&lt;_custom3&gt;过度负债的衡量（残差），其中控制变量是作者自己设定的，包括&lt;/_custom3&gt;&lt;_date&gt;2011-12-01&lt;/_date&gt;&lt;_date_display&gt;2011/12//&lt;/_date_display&gt;&lt;_doi&gt;10.1016/j.jfineco.2010.11.007&lt;/_doi&gt;&lt;_isbn&gt;0304-405X&lt;/_isbn&gt;&lt;_issue&gt;3&lt;/_issue&gt;&lt;_journal&gt;Journal of Financial Economics&lt;/_journal&gt;&lt;_keywords&gt;Target capital structure; M&amp;amp;amp;A; Leverage deficit; Acquirer returns; Method of payment&lt;/_keywords&gt;&lt;_modified&gt;60286293&lt;/_modified&gt;&lt;_pages&gt;602-620&lt;/_pages&gt;&lt;_url&gt;http://www.sciencedirect.com/science/article/pii/S0304405X11001620&lt;/_url&gt;&lt;_volume&gt;102&lt;/_volume&gt;&lt;/Details&gt;&lt;Extra&gt;&lt;DBUID&gt;{66DB11A8-6897-40D2-8FA0-0916D63B2409}&lt;/DBUID&gt;&lt;/Extra&gt;&lt;/Item&gt;&lt;/References&gt;&lt;/Group&gt;&lt;/Citation&gt;_x000a_"/>
    <w:docVar w:name="NE.Ref{942961D4-A13B-42B0-AD06-FCE38AC5705D}" w:val=" ADDIN NE.Ref.{942961D4-A13B-42B0-AD06-FCE38AC5705D}&lt;Citation SecTmpl=&quot;1&quot;&gt;&lt;Group&gt;&lt;References&gt;&lt;Item&gt;&lt;ID&gt;3370&lt;/ID&gt;&lt;UID&gt;{A3533A52-91EB-4ED2-A9F0-266B4F47C694}&lt;/UID&gt;&lt;Title&gt;Back to the Beginning: Persistence and the Cross-Section of Corporate Capital Structure&lt;/Title&gt;&lt;Template&gt;Journal Article&lt;/Template&gt;&lt;Star&gt;1&lt;/Star&gt;&lt;Tag&gt;5&lt;/Tag&gt;&lt;Author&gt;LEMMON, MICHAEL L; ROBERTS, MICHAEL R; ZENDER, JAIME F&lt;/Author&gt;&lt;Year&gt;2008&lt;/Year&gt;&lt;Details&gt;&lt;_accessed&gt;60264569&lt;/_accessed&gt;&lt;_created&gt;60015797&lt;/_created&gt;&lt;_date&gt;2008-01-01&lt;/_date&gt;&lt;_date_display&gt;2008_x000d__x000a_2008/08/01&lt;/_date_display&gt;&lt;_doi&gt;10.1111/j.1540-6261.2008.01369.x&lt;/_doi&gt;&lt;_isbn&gt;1540-6261&lt;/_isbn&gt;&lt;_issue&gt;4&lt;/_issue&gt;&lt;_journal&gt;The Journal of Finance&lt;/_journal&gt;&lt;_modified&gt;60286300&lt;/_modified&gt;&lt;_ori_publication&gt;Blackwell Publishing Inc&lt;/_ori_publication&gt;&lt;_pages&gt;1575-1608&lt;/_pages&gt;&lt;_url&gt;http://dx.doi.org/10.1111/j.1540-6261.2008.01369.x&lt;/_url&gt;&lt;_volume&gt;63&lt;/_volume&gt;&lt;/Details&gt;&lt;Extra&gt;&lt;DBUID&gt;{66DB11A8-6897-40D2-8FA0-0916D63B2409}&lt;/DBUID&gt;&lt;/Extra&gt;&lt;/Item&gt;&lt;/References&gt;&lt;/Group&gt;&lt;/Citation&gt;_x000a_"/>
    <w:docVar w:name="NE.Ref{946A187D-5135-4BD0-A218-39282487573D}" w:val=" ADDIN NE.Ref.{946A187D-5135-4BD0-A218-39282487573D}&lt;Citation&gt;&lt;Group&gt;&lt;References&gt;&lt;Item&gt;&lt;ID&gt;4566&lt;/ID&gt;&lt;UID&gt;{8B6042CB-68C9-4A01-A6C3-5C1E1C03425D}&lt;/UID&gt;&lt;Title&gt;Does the Source of Capital Affect Capital Structure?&lt;/Title&gt;&lt;Template&gt;Journal Article&lt;/Template&gt;&lt;Star&gt;1&lt;/Star&gt;&lt;Tag&gt;5&lt;/Tag&gt;&lt;Author&gt;Faulkender, Michael; Petersen, Mitchell A&lt;/Author&gt;&lt;Year&gt;2006&lt;/Year&gt;&lt;Details&gt;&lt;_alternate_title&gt;Review of Financial Studies&lt;/_alternate_title&gt;&lt;_created&gt;60282336&lt;/_created&gt;&lt;_custom3&gt;稳健性中采用Interest coverage衡量负债率（EBITDA/利息支出），该指标越小表示负债率越高。相比于从1变到2，利息覆盖率从100上升到101的变化更小，因此文章对EBITDA/利息支出加1取对数作为负债率衡量方式，这样做的另一个好处在于可以使得该变量更接近正态化分布。另一个问题是EBITDA为负时可能导致利息覆盖率为负，这与利息覆盖率本身的含义相违背，因此文章对于EBITDA为负的利息覆盖率取0，并采用tobit模型。&lt;/_custom3&gt;&lt;_date&gt;2006-03-20&lt;/_date&gt;&lt;_date_display&gt;2006/03/20&lt;/_date_display&gt;&lt;_issue&gt;1 &lt;/_issue&gt;&lt;_journal&gt;Review of Financial Studies&lt;/_journal&gt;&lt;_label&gt;利息覆盖率衡量&lt;/_label&gt;&lt;_modified&gt;60314138&lt;/_modified&gt;&lt;_pages&gt;45 -79 &lt;/_pages&gt;&lt;_url&gt;http://rfs.oxfordjournals.org/content/19/1/45.abstract&lt;/_url&gt;&lt;_volume&gt;19&lt;/_volume&gt;&lt;/Details&gt;&lt;Extra&gt;&lt;DBUID&gt;{66DB11A8-6897-40D2-8FA0-0916D63B2409}&lt;/DBUID&gt;&lt;/Extra&gt;&lt;/Item&gt;&lt;/References&gt;&lt;/Group&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label&gt;负债率衡量&lt;/_label&gt;&lt;_modified&gt;60314137&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Group&gt;&lt;References&gt;&lt;Item&gt;&lt;ID&gt;4578&lt;/ID&gt;&lt;UID&gt;{F626491C-F171-449A-AE7E-5E6A5CEB11B2}&lt;/UID&gt;&lt;Title&gt;An Incomplete Contracts Approach to Financial Contracting&lt;/Title&gt;&lt;Template&gt;Journal Article&lt;/Template&gt;&lt;Star&gt;0&lt;/Star&gt;&lt;Tag&gt;5&lt;/Tag&gt;&lt;Author&gt;Aghion, Philippe; Bolton, Patrick&lt;/Author&gt;&lt;Year&gt;1992&lt;/Year&gt;&lt;Details&gt;&lt;_alternate_title&gt;The Review of Economic Studies&lt;/_alternate_title&gt;&lt;_created&gt;60288078&lt;/_created&gt;&lt;_date&gt;1992-07-01&lt;/_date&gt;&lt;_date_display&gt;1992/07/01&lt;/_date_display&gt;&lt;_issue&gt;3 &lt;/_issue&gt;&lt;_journal&gt;The Review of Economic Studies&lt;/_journal&gt;&lt;_modified&gt;60288083&lt;/_modified&gt;&lt;_pages&gt;473 -494 &lt;/_pages&gt;&lt;_url&gt;http://restud.oxfordjournals.org/content/59/3/473.abstract&lt;/_url&gt;&lt;_volume&gt;59&lt;/_volume&gt;&lt;/Details&gt;&lt;Extra&gt;&lt;DBUID&gt;{66DB11A8-6897-40D2-8FA0-0916D63B2409}&lt;/DBUID&gt;&lt;/Extra&gt;&lt;/Item&gt;&lt;/References&gt;&lt;/Group&gt;&lt;/Citation&gt;_x000a_"/>
    <w:docVar w:name="NE.Ref{A198B499-9967-4FF3-94DD-A103F1C1FDB1}" w:val=" ADDIN NE.Ref.{A198B499-9967-4FF3-94DD-A103F1C1FDB1}&lt;Citation SecTmpl=&quot;1&quot;&gt;&lt;Group&gt;&lt;References&gt;&lt;Item&gt;&lt;ID&gt;4666&lt;/ID&gt;&lt;UID&gt;{5A0A17FA-74DD-4756-8EC5-1E4ABFF608D2}&lt;/UID&gt;&lt;Title&gt;产权性质、债务税盾与资本结构&lt;/Title&gt;&lt;Template&gt;Journal Article&lt;/Template&gt;&lt;Star&gt;1&lt;/Star&gt;&lt;Tag&gt;4&lt;/Tag&gt;&lt;Author&gt;王跃堂; 王亮亮; 彭洋&lt;/Author&gt;&lt;Year&gt;2010&lt;/Year&gt;&lt;Details&gt;&lt;_author_aff&gt;南京大学管理学院会计学系;&lt;/_author_aff&gt;&lt;_created&gt;60314147&lt;/_created&gt;&lt;_date&gt;2010-09-20&lt;/_date&gt;&lt;_db_provider&gt;CNKI: 期刊&lt;/_db_provider&gt;&lt;_db_updated&gt;CNKI - Journal&lt;/_db_updated&gt;&lt;_issue&gt;09&lt;/_issue&gt;&lt;_journal&gt;经济研究&lt;/_journal&gt;&lt;_keywords&gt;企业所得税改革;产权性质;债务税盾;资本结构&lt;/_keywords&gt;&lt;_modified&gt;60314201&lt;/_modified&gt;&lt;_pages&gt;122-136&lt;/_pages&gt;&lt;_url&gt;http://www.cnki.net/kcms/download.aspx?filename=TZ2VJZHaUdHOCNmUwNTTrMGcRpmVwd3QSF1LI12aHZXdPZUUCZWUQhlMRhUOztGVsVUNMhGVwNXVTdFd5dTVC9kUvRkUKlVdj12ZzQ3LHpkdMZUQwVFU3pmQJVkaapVOzoVMIV0MlZlRFlTcMFHMrgUaix0MxETQ&amp;amp;tablename=CJFD2010&amp;amp;dflag=pdfdown 全文链接_x000d__x000a_&lt;/_url&gt;&lt;_translated_author&gt;Wang, Yuetang;Wang, Liangliang;Peng, Yang&lt;/_translated_author&gt;&lt;/Details&gt;&lt;Extra&gt;&lt;DBUID&gt;{66DB11A8-6897-40D2-8FA0-0916D63B2409}&lt;/DBUID&gt;&lt;/Extra&gt;&lt;/Item&gt;&lt;/References&gt;&lt;/Group&gt;&lt;/Citation&gt;_x000a_"/>
    <w:docVar w:name="NE.Ref{A31C61E7-C5AB-47DA-8A3E-D86CC7EB4D54}" w:val=" ADDIN NE.Ref.{A31C61E7-C5AB-47DA-8A3E-D86CC7EB4D54}&lt;Citation SecTmpl=&quot;1&quot;&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label&gt;负债率衡量&lt;/_label&gt;&lt;_modified&gt;60314137&lt;/_modified&gt;&lt;/Details&gt;&lt;Extra&gt;&lt;DBUID&gt;{66DB11A8-6897-40D2-8FA0-0916D63B2409}&lt;/DBUID&gt;&lt;/Extra&gt;&lt;/Item&gt;&lt;/References&gt;&lt;/Group&gt;&lt;Group&gt;&lt;References&gt;&lt;Item&gt;&lt;ID&gt;1252&lt;/ID&gt;&lt;UID&gt;{F4C0A301-9177-4271-B0E2-4F7F16926259}&lt;/UID&gt;&lt;Title&gt;产品市场竞争与资本结构动态调整&lt;/Title&gt;&lt;Template&gt;Journal Article&lt;/Template&gt;&lt;Star&gt;1&lt;/Star&gt;&lt;Tag&gt;5&lt;/Tag&gt;&lt;Author&gt;姜付秀; 屈耀辉; 陆正飞; 李焰&lt;/Author&gt;&lt;Year&gt;2008&lt;/Year&gt;&lt;Details&gt;&lt;_accessed&gt;60280877&lt;/_accessed&gt;&lt;_author_adr&gt;中国人民大学商学院;广东外语外贸大学工商管理学院;北京大学光华管理学院;中国人民大学商学院;&lt;/_author_adr&gt;&lt;_created&gt;59531642&lt;/_created&gt;&lt;_custom_int1&gt;Ti t ma n 和 Tsypl a kov( 2007 ) 在内生化 投资选 择和企 业价值 的基础 上, 着 重关注 了财务困境成本和股东债权人的代理问题, 探讨了公司负 债率的动态调整能力如何影响 公司偏离目 标资本结 构。他们的研究表明, 公司向目标资本结构的调整速 度以及偏离目标资本结构的程度受到企业 财务困境成 本以及能 否最大化股东价值或企业价值的影响._x000d__x000a_L Ê Ê f( 200 4) 的研究也 证明企 业所 处环境 对资 本结构 动态 调整 的影响。他 们的 研究 表明, 一国 金融结 构的 规_x000d__x000a_1 00姜付秀等: 产品市场竞争与资本结构动态调整模、 资本市场的发展状况以 及税收 体系 对企业 调整 优化资 本结 构具 有重要 影响, 具 体而 言, 依赖 权益 融资 ( e qui t yd e pendent ) 的美国公司偏离最优资本结构水平的幅度较小, 而且, 与依赖债务 融资的瑞典公司相比, 美国公司的 调整速度更快&lt;/_custom_int1&gt;&lt;_custom_int3&gt;采用了8种方式衡量目标负债率，进而计算出负债率偏离度。&lt;/_custom_int3&gt;&lt;_db_provider&gt;CNKI&lt;/_db_provider&gt;&lt;_isbn&gt;0577-9154&lt;/_isbn&gt;&lt;_issue&gt;04&lt;/_issue&gt;&lt;_journal&gt;经济研究&lt;/_journal&gt;&lt;_keywords&gt;产品市场竞争;资本结构;动态调整;目标资本结构;调整速度&lt;/_keywords&gt;&lt;_modified&gt;60313612&lt;/_modified&gt;&lt;_pages&gt;99-110&lt;/_pages&gt;&lt;_volume&gt;No.480&lt;/_volume&gt;&lt;_translated_author&gt;Jiang, Fuxiu;Qu, Yaohui;Lu, Zhengfei;Li, Yan&lt;/_translated_author&gt;&lt;/Details&gt;&lt;Extra&gt;&lt;DBUID&gt;{66DB11A8-6897-40D2-8FA0-0916D63B2409}&lt;/DBUID&gt;&lt;/Extra&gt;&lt;/Item&gt;&lt;/References&gt;&lt;/Group&gt;&lt;/Citation&gt;_x000a_"/>
    <w:docVar w:name="NE.Ref{AA9D1F8C-3B8B-4658-BF78-6E5343D6BC1B}" w:val=" ADDIN NE.Ref.{AA9D1F8C-3B8B-4658-BF78-6E5343D6BC1B}&lt;Citation&gt;&lt;Group&gt;&lt;References&gt;&lt;Item&gt;&lt;ID&gt;2925&lt;/ID&gt;&lt;UID&gt;{2B2B6F70-2E01-4344-A8F4-4581B4918219}&lt;/UID&gt;&lt;Title&gt;Attention and effort&lt;/Title&gt;&lt;Template&gt;Journal Article&lt;/Template&gt;&lt;Star&gt;0&lt;/Star&gt;&lt;Tag&gt;4&lt;/Tag&gt;&lt;Author&gt;Kahneman, Daniel&lt;/Author&gt;&lt;Year&gt;1973&lt;/Year&gt;&lt;Details&gt;&lt;_created&gt;59730710&lt;/_created&gt;&lt;_modified&gt;59730710&lt;/_modified&gt;&lt;/Details&gt;&lt;Extra&gt;&lt;DBUID&gt;{F2F0BADE-0539-416F-8F99-9BE45C02286C}&lt;/DBUID&gt;&lt;/Extra&gt;&lt;/Item&gt;&lt;/References&gt;&lt;/Group&gt;&lt;/Citation&gt;_x000a_"/>
    <w:docVar w:name="NE.Ref{AB900279-3526-4F2F-B7A9-BB7ECFCDD2F4}" w:val=" ADDIN NE.Ref.{AB900279-3526-4F2F-B7A9-BB7ECFCDD2F4}&lt;Citation&gt;&lt;Group&gt;&lt;References&gt;&lt;Item&gt;&lt;ID&gt;3813&lt;/ID&gt;&lt;UID&gt;{58F362AD-A22F-4BD2-9056-2826D974B00F}&lt;/UID&gt;&lt;Title&gt;Leverage, excess leverage, and future returns&lt;/Title&gt;&lt;Template&gt;Journal Article&lt;/Template&gt;&lt;Star&gt;1&lt;/Star&gt;&lt;Tag&gt;5&lt;/Tag&gt;&lt;Author&gt;Caskey, Judson; Hughes, John; Liu, Jing&lt;/Author&gt;&lt;Year&gt;2012&lt;/Year&gt;&lt;Details&gt;&lt;_accessed&gt;60155231&lt;/_accessed&gt;&lt;_created&gt;60155230&lt;/_created&gt;&lt;_custom3&gt;过度负债采用Graham’s (2000) ‘‘kink’’&lt;/_custom3&gt;&lt;_db_updated&gt;CrossRef&lt;/_db_updated&gt;&lt;_doi&gt;10.1007/s11142-011-9176-1&lt;/_doi&gt;&lt;_isbn&gt;1380-6653&lt;/_isbn&gt;&lt;_issue&gt;2&lt;/_issue&gt;&lt;_journal&gt;Review of Accounting Studies&lt;/_journal&gt;&lt;_modified&gt;60284006&lt;/_modified&gt;&lt;_pages&gt;443-471&lt;/_pages&gt;&lt;_tertiary_title&gt;Rev Account Stud&lt;/_tertiary_title&gt;&lt;_url&gt;http://link.springer.com/10.1007/s11142-011-9176-1_x000d__x000a_http://www.springerlink.com/index/pdf/10.1007/s11142-011-9176-1&lt;/_url&gt;&lt;_volume&gt;17&lt;/_volume&gt;&lt;/Details&gt;&lt;Extra&gt;&lt;DBUID&gt;{66DB11A8-6897-40D2-8FA0-0916D63B2409}&lt;/DBUID&gt;&lt;/Extra&gt;&lt;/Item&gt;&lt;/References&gt;&lt;/Group&gt;&lt;Group&gt;&lt;References&gt;&lt;Item&gt;&lt;ID&gt;3821&lt;/ID&gt;&lt;UID&gt;{662F37B9-6BFE-426C-9C03-C8BDE8E94388}&lt;/UID&gt;&lt;Title&gt;Capital structure decisions: which factors are reliably important?&lt;/Title&gt;&lt;Template&gt;Journal Article&lt;/Template&gt;&lt;Star&gt;1&lt;/Star&gt;&lt;Tag&gt;5&lt;/Tag&gt;&lt;Author&gt;Goyal, Vidhan K Frank&lt;/Author&gt;&lt;Year&gt;2009&lt;/Year&gt;&lt;Details&gt;&lt;_accessed&gt;60286292&lt;/_accessed&gt;&lt;_cate&gt;Article&lt;/_cate&gt;&lt;_created&gt;60158635&lt;/_created&gt;&lt;_custom1&gt;从trade-off theory（分为两个角度，一个是税收优惠与破产风险间的权衡，另一个是代理理论）和pecking order theory出发，解释负债率与各因素间的关系（见note笔记表格）&lt;/_custom1&gt;&lt;_custom3&gt;负债度量方式的选择说明（p2及note笔记）；对Rajan and Zingales（1995）四因素的检验结果说明（p4及note笔记）_x000d__x000a_不同研究者在度量负债率时选择的指标不同，一些研究者选择账面负债率，一些研究者选择市场负债率。Myers（1977）指出企业的负债更多由资产决定，而非增长机会，因此管理层更多地关注账面负债率。同时由于公司市场价值的波动，市场负债率容易受到影响，所以管理层更倾向于账面负债率。Graham and Harvey（2001）对大量管理层的问卷调查显示管理层并不会因为股权市值的波动而调整负债结构。_x000d__x000a_作者指出利息覆盖率也可以作为负债率的衡量（Welch,2004）&lt;/_custom3&gt;&lt;_custom4&gt;变量选择方法借鉴Hastie, Tibshirani, and Friedman (2001)的两种方法，Akaike information criterion (AIC) and the Bayesian information criterion (BIC).LetPbe the number of parameters and letNbe the number of observations in a fitted model._x000d__x000a_BIC=-2*log-likelihood+P*log(N)_x000d__x000a_The AIC is measured similarly, but with the number 2 replacing log(N) in the definition.  In each case, smaller is better.Since log (N)&amp;gt;2, the BIC tends to select a more parsimonious model. &lt;/_custom4&gt;&lt;_date_display&gt;2009&lt;/_date_display&gt;&lt;_db_updated&gt;PKU Search&lt;/_db_updated&gt;&lt;_doi&gt;10.1111/j.1755-053X.2009.01026.x&lt;/_doi&gt;&lt;_isbn&gt;1755-053X&lt;/_isbn&gt;&lt;_issue&gt;1&lt;/_issue&gt;&lt;_journal&gt;Financial management&lt;/_journal&gt;&lt;_modified&gt;60283950&lt;/_modified&gt;&lt;_pages&gt;1 - 37&lt;/_pages&gt;&lt;_subject_headings&gt;CORPORATE-FINANCE&lt;/_subject_headings&gt;&lt;_url&gt;http://pku.summon.serialssolutions.com/2.0.0/link/0/eLvHCXMwTZ29CgJBDIQXextBa1_gYH-Svd1abhFRsNDGLnvJlldZ-fRmDwufIfDNDMkQY44pZmJSpVctSuKwKg8AkJvU2VbuU37d0vXuy4SXP5qXndl8aG-eZXqczsPvGcAg3oHTiFOxqRdoRLnvgjQn2KbySDjyPHrlRwKJ0QY1BALZCmPIjBJWx1zRHcyW-tH48l7LZfwF74Ippg&amp;quot; class=&amp;quot;documentLink; http://dx.doi.org/10.1111/j.1755-053X.2009.01026.x&lt;/_url&gt;&lt;_volume&gt;38&lt;/_volume&gt;&lt;/Details&gt;&lt;Extra&gt;&lt;DBUID&gt;{66DB11A8-6897-40D2-8FA0-0916D63B2409}&lt;/DBUID&gt;&lt;/Extra&gt;&lt;/Item&gt;&lt;/References&gt;&lt;/Group&gt;&lt;/Citation&gt;_x000a_"/>
    <w:docVar w:name="NE.Ref{B0FE6891-1B91-481E-ACB7-03B1305FD879}" w:val=" ADDIN NE.Ref.{B0FE6891-1B91-481E-ACB7-03B1305FD879}&lt;Citation SecTmpl=&quot;1&quot;&gt;&lt;Group&gt;&lt;References&gt;&lt;Item&gt;&lt;ID&gt;1180&lt;/ID&gt;&lt;UID&gt;{84B5988E-1949-49C0-9832-B5A97375FCA8}&lt;/UID&gt;&lt;Title&gt;CEO compensation contagion: Evidence from an exogenous shock&lt;/Title&gt;&lt;Template&gt;Journal Article&lt;/Template&gt;&lt;Star&gt;1&lt;/Star&gt;&lt;Tag&gt;5&lt;/Tag&gt;&lt;Author&gt;Bereskin, Frederick L; Cicero, David C&lt;/Author&gt;&lt;Year&gt;2013&lt;/Year&gt;&lt;Details&gt;&lt;_accessed&gt;59684707&lt;/_accessed&gt;&lt;_alternate_title&gt;Journal of Financial Economics&lt;/_alternate_title&gt;&lt;_created&gt;59526447&lt;/_created&gt;&lt;_date_display&gt;2013/2//&lt;/_date_display&gt;&lt;_isbn&gt;0304-405X&lt;/_isbn&gt;&lt;_issue&gt;2&lt;/_issue&gt;&lt;_journal&gt;Journal of Financial Economics&lt;/_journal&gt;&lt;_keywords&gt;Executive compensation; Classified board; Poison pill; Delaware; Corporate governance&lt;/_keywords&gt;&lt;_label&gt;传染效应&lt;/_label&gt;&lt;_modified&gt;59526447&lt;/_modified&gt;&lt;_pages&gt;477-493&lt;/_pages&gt;&lt;_volume&gt;107&lt;/_volume&gt;&lt;/Details&gt;&lt;Extra&gt;&lt;DBUID&gt;{F2F0BADE-0539-416F-8F99-9BE45C02286C}&lt;/DBUID&gt;&lt;/Extra&gt;&lt;/Item&gt;&lt;/References&gt;&lt;/Group&gt;&lt;/Citation&gt;_x000a_"/>
    <w:docVar w:name="NE.Ref{B3BD828E-7CCE-4C3F-9328-47F65FA85907}" w:val=" ADDIN NE.Ref.{B3BD828E-7CCE-4C3F-9328-47F65FA85907}&lt;Citation SecTmpl=&quot;1&quot;&gt;&lt;Group&gt;&lt;References&gt;&lt;Item&gt;&lt;ID&gt;4571&lt;/ID&gt;&lt;UID&gt;{A80E1C17-0617-449E-873A-A4F52070BD11}&lt;/UID&gt;&lt;Title&gt;中国上市公司融资行为研究——基于问卷调查的分析&lt;/Title&gt;&lt;Template&gt;Journal Article&lt;/Template&gt;&lt;Star&gt;1&lt;/Star&gt;&lt;Tag&gt;0&lt;/Tag&gt;&lt;Author&gt;陆正飞; 高强&lt;/Author&gt;&lt;Year&gt;2003&lt;/Year&gt;&lt;Details&gt;&lt;_author_adr&gt;北京大学光华管理学院,北京大学光华管理学院 100871_x000d__x000a__x000d__x000a__x000d__x000a__x000d__x000a__x000d__x000a__x000d__x000a__x000d__x000a__x000d__x000a__x000d__x000a_,100871&lt;/_author_adr&gt;&lt;_created&gt;60286263&lt;/_created&gt;&lt;_db_provider&gt;CNKI&lt;/_db_provider&gt;&lt;_isbn&gt;1003-2886&lt;/_isbn&gt;&lt;_issue&gt;10&lt;/_issue&gt;&lt;_journal&gt;会计研究&lt;/_journal&gt;&lt;_keywords&gt;融资行为;资本结构;公司治理&lt;/_keywords&gt;&lt;_modified&gt;60313905&lt;/_modified&gt;&lt;_pages&gt;16-24+65&lt;/_pages&gt;&lt;_url&gt;http://www.cnki.net/kcms/download.aspx?filename=kcJpnTHRXVitWTOd1VoJ1U590TRdjZVNUbHhjZLh0LTF2LvhmWSZGWm5Gb2ITcwJFbit2QZlVZYpkQ=0zYVJ1QOFnNXhkTYp1cQZ3c0MUbCNGdLpGMCVDWkNmcjJXTqJDTDp1UjRTbN9yRrQEa6VFcP5kMzw&amp;amp;tablename=CJFD2003&amp;amp;dflag=pdfdown 全文链接_x000d__x000a_&lt;/_url&gt;&lt;_translated_author&gt;Lu, Zhengfei;Gao, Qiang&lt;/_translated_author&gt;&lt;/Details&gt;&lt;Extra&gt;&lt;DBUID&gt;{66DB11A8-6897-40D2-8FA0-0916D63B2409}&lt;/DBUID&gt;&lt;/Extra&gt;&lt;/Item&gt;&lt;/References&gt;&lt;/Group&gt;&lt;/Citation&gt;_x000a_"/>
    <w:docVar w:name="NE.Ref{B4D36D29-0BD1-4003-8356-A2CB84F9D7C4}" w:val=" ADDIN NE.Ref.{B4D36D29-0BD1-4003-8356-A2CB84F9D7C4}&lt;Citation SecTmpl=&quot;1&quot;&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label&gt;负债率衡量&lt;/_label&gt;&lt;_modified&gt;60314137&lt;/_modified&gt;&lt;/Details&gt;&lt;Extra&gt;&lt;DBUID&gt;{66DB11A8-6897-40D2-8FA0-0916D63B2409}&lt;/DBUID&gt;&lt;/Extra&gt;&lt;/Item&gt;&lt;/References&gt;&lt;/Group&gt;&lt;/Citation&gt;_x000a_"/>
    <w:docVar w:name="NE.Ref{BC071881-CFAE-4775-8748-01E17DFC61F4}" w:val=" ADDIN NE.Ref.{BC071881-CFAE-4775-8748-01E17DFC61F4}&lt;Citation SecTmpl=&quot;1&quot;&gt;&lt;Group&gt;&lt;References&gt;&lt;Item&gt;&lt;ID&gt;2205&lt;/ID&gt;&lt;UID&gt;{64410918-DBB2-4ACD-84A9-FA9F27A552F6}&lt;/UID&gt;&lt;Title&gt;Board Interlocks and Earnings Management Contagion&lt;/Title&gt;&lt;Template&gt;Journal Article&lt;/Template&gt;&lt;Star&gt;1&lt;/Star&gt;&lt;Tag&gt;5&lt;/Tag&gt;&lt;Author&gt;Chiu, Peng-Chia; Teoh, Siew Hong; Tian, Feng&lt;/Author&gt;&lt;Year&gt;2013&lt;/Year&gt;&lt;Details&gt;&lt;_alternate_title&gt;The Accounting Review_x000d__x000a_The Accounting Review&lt;/_alternate_title&gt;&lt;_created&gt;59640270&lt;/_created&gt;&lt;_date&gt;2012-12-01&lt;/_date&gt;&lt;_date_display&gt;2012_x000d__x000a_2012/12/01&lt;/_date_display&gt;&lt;_isbn&gt;0001-4826&lt;/_isbn&gt;&lt;_issue&gt;3&lt;/_issue&gt;&lt;_journal&gt;The Accounting Review&lt;/_journal&gt;&lt;_label&gt;传染效应&lt;/_label&gt;&lt;_modified&gt;59640270&lt;/_modified&gt;&lt;_ori_publication&gt;American Accounting Association&lt;/_ori_publication&gt;&lt;_pages&gt;915-944&lt;/_pages&gt;&lt;_url&gt;http://dx.doi.org/10.2308/accr-50369&lt;/_url&gt;&lt;_volume&gt;88&lt;/_volume&gt;&lt;/Details&gt;&lt;Extra&gt;&lt;DBUID&gt;{F2F0BADE-0539-416F-8F99-9BE45C02286C}&lt;/DBUID&gt;&lt;/Extra&gt;&lt;/Item&gt;&lt;/References&gt;&lt;/Group&gt;&lt;/Citation&gt;_x000a_"/>
    <w:docVar w:name="NE.Ref{BC3222A0-F56A-449D-B0A0-936CBD98BD04}" w:val=" ADDIN NE.Ref.{BC3222A0-F56A-449D-B0A0-936CBD98BD04}&lt;Citation SecTmpl=&quot;1&quot;&gt;&lt;Group&gt;&lt;References&gt;&lt;Item&gt;&lt;ID&gt;4631&lt;/ID&gt;&lt;UID&gt;{5EDAE9C5-0290-40C3-AB57-39AB0CCAA4EE}&lt;/UID&gt;&lt;Title&gt;The dynamics of capital structure&lt;/Title&gt;&lt;Template&gt;Journal Article&lt;/Template&gt;&lt;Star&gt;0&lt;/Star&gt;&lt;Tag&gt;3&lt;/Tag&gt;&lt;Author&gt;Banerjee, Saugata; Heshmati, Almas; Wihlborg, Clas&lt;/Author&gt;&lt;Year&gt;2004&lt;/Year&gt;&lt;Details&gt;&lt;_created&gt;60308212&lt;/_created&gt;&lt;_issue&gt;1&lt;/_issue&gt;&lt;_journal&gt;Research in Banking and Finance&lt;/_journal&gt;&lt;_modified&gt;60377299&lt;/_modified&gt;&lt;_pages&gt;275-297&lt;/_pages&gt;&lt;_volume&gt;4&lt;/_volume&gt;&lt;/Details&gt;&lt;Extra&gt;&lt;DBUID&gt;{66DB11A8-6897-40D2-8FA0-0916D63B2409}&lt;/DBUID&gt;&lt;/Extra&gt;&lt;/Item&gt;&lt;/References&gt;&lt;/Group&gt;&lt;/Citation&gt;_x000a_"/>
    <w:docVar w:name="NE.Ref{BDA35D1F-506D-4863-9039-85F61910D99A}" w:val=" ADDIN NE.Ref.{BDA35D1F-506D-4863-9039-85F61910D99A}&lt;Citation SecTmpl=&quot;1&quot;&gt;&lt;Group&gt;&lt;References&gt;&lt;Item&gt;&lt;ID&gt;4573&lt;/ID&gt;&lt;UID&gt;{D71D8F10-BC67-4E14-A918-DEE37DC8B4D1}&lt;/UID&gt;&lt;Title&gt;A Dynamic Model of Optimal Capital Structure&lt;/Title&gt;&lt;Template&gt;Journal Article&lt;/Template&gt;&lt;Star&gt;1&lt;/Star&gt;&lt;Tag&gt;5&lt;/Tag&gt;&lt;Author&gt;Titman, Sheridan; Tsyplakov, Sergey&lt;/Author&gt;&lt;Year&gt;2007&lt;/Year&gt;&lt;Details&gt;&lt;_accessed&gt;60286404&lt;/_accessed&gt;&lt;_alternate_title&gt;Review of Finance&lt;/_alternate_title&gt;&lt;_created&gt;60286314&lt;/_created&gt;&lt;_custom1&gt;已有研究发现企业向目标负债率移动的速度相当缓慢（Fama and French, 2002）理论研究考虑了交易成本（transaction costs）对企业资本结构调整速度的影响，但是这些研究忽视了以下几点：（1）债务人/股东代理成本减少了企业向目标负债率移动的动机，而财务危机成本可能加强企业向目标负债率移动的动机；（2）经济冲击导致企业偏离目标负债率，并导致企业目标负债率随时间变动，如果目标负债率是水时间变化的，那么以往研究对于调整速度的计量可能是有偏误的。&lt;/_custom1&gt;&lt;_date&gt;2007-01-01&lt;/_date&gt;&lt;_date_display&gt;2007/01/01&lt;/_date_display&gt;&lt;_issue&gt;3 &lt;/_issue&gt;&lt;_journal&gt;Review of Finance&lt;/_journal&gt;&lt;_modified&gt;60314148&lt;/_modified&gt;&lt;_pages&gt;401 -451 &lt;/_pages&gt;&lt;_url&gt;http://rof.oxfordjournals.org/content/11/3/401.abstract&lt;/_url&gt;&lt;_volume&gt;11&lt;/_volume&gt;&lt;/Details&gt;&lt;Extra&gt;&lt;DBUID&gt;{66DB11A8-6897-40D2-8FA0-0916D63B2409}&lt;/DBUID&gt;&lt;/Extra&gt;&lt;/Item&gt;&lt;/References&gt;&lt;/Group&gt;&lt;/Citation&gt;_x000a_"/>
    <w:docVar w:name="NE.Ref{BF7B1F4C-2F38-4AB6-BA12-EB8A35A697CF}" w:val=" ADDIN NE.Ref.{BF7B1F4C-2F38-4AB6-BA12-EB8A35A697CF}&lt;Citation&gt;&lt;Group&gt;&lt;References&gt;&lt;Item&gt;&lt;ID&gt;4668&lt;/ID&gt;&lt;UID&gt;{587605ED-0465-450E-AD43-7F6F407C23E3}&lt;/UID&gt;&lt;Title&gt;所有制、制度环境与信贷资金配置&lt;/Title&gt;&lt;Template&gt;Journal Article&lt;/Template&gt;&lt;Star&gt;1&lt;/Star&gt;&lt;Tag&gt;3&lt;/Tag&gt;&lt;Author&gt;方军雄&lt;/Author&gt;&lt;Year&gt;2007&lt;/Year&gt;&lt;Details&gt;&lt;_author_aff&gt;复旦大学管理学院;&lt;/_author_aff&gt;&lt;_created&gt;60314215&lt;/_created&gt;&lt;_date&gt;2007-12-20&lt;/_date&gt;&lt;_db_provider&gt;CNKI: 期刊&lt;/_db_provider&gt;&lt;_db_updated&gt;CNKI - Journal&lt;/_db_updated&gt;&lt;_issue&gt;12&lt;/_issue&gt;&lt;_journal&gt;经济研究&lt;/_journal&gt;&lt;_keywords&gt;所有制;制度环境;信贷资金配置&lt;/_keywords&gt;&lt;_modified&gt;60314216&lt;/_modified&gt;&lt;_pages&gt;82-92&lt;/_pages&gt;&lt;_url&gt;http://www.cnki.net/kcms/download.aspx?filename=MBnQLNkTTVXWhpHc1FTM1kzKKFjNNJmWFJ3NmV1MyUHOyVWWXpnTvd2bHRmayk0codjaxB3dChVdCl3ctFlUwskN0M2LKB3S0tWe6t2N4AlWvF3UrJXQrdHdKh2VaR1c2QnZOdka38mc2dkaDVWQL9SZ48Wd4gla&amp;amp;tablename=CJFD2007&amp;amp;dflag=pdfdown 全文链接_x000d__x000a_&lt;/_url&gt;&lt;/Details&gt;&lt;Extra&gt;&lt;DBUID&gt;{66DB11A8-6897-40D2-8FA0-0916D63B2409}&lt;/DBUID&gt;&lt;/Extra&gt;&lt;/Item&gt;&lt;/References&gt;&lt;/Group&gt;&lt;Group&gt;&lt;References&gt;&lt;Item&gt;&lt;ID&gt;4669&lt;/ID&gt;&lt;UID&gt;{9DE44744-4E36-46D6-BC1D-012E6531FEB2}&lt;/UID&gt;&lt;Title&gt;中国上市公司资本结构的影响因素和股权融资偏好&lt;/Title&gt;&lt;Template&gt;Journal Article&lt;/Template&gt;&lt;Star&gt;0&lt;/Star&gt;&lt;Tag&gt;0&lt;/Tag&gt;&lt;Author&gt;肖泽忠; 邹宏&lt;/Author&gt;&lt;Year&gt;2008&lt;/Year&gt;&lt;Details&gt;&lt;_author_aff&gt;湘潭大学商学院;香港城市大学商学院经济金融系;&lt;/_author_aff&gt;&lt;_created&gt;60314217&lt;/_created&gt;&lt;_date&gt;2008-06-20&lt;/_date&gt;&lt;_db_provider&gt;CNKI: 期刊&lt;/_db_provider&gt;&lt;_db_updated&gt;CNKI - Journal&lt;/_db_updated&gt;&lt;_issue&gt;06&lt;/_issue&gt;&lt;_journal&gt;经济研究&lt;/_journal&gt;&lt;_keywords&gt;代理理论;资本结构;融资行为;融资优序理论;静态权衡模型&lt;/_keywords&gt;&lt;_modified&gt;60314231&lt;/_modified&gt;&lt;_pages&gt;119-134+144&lt;/_pages&gt;&lt;_url&gt;http://www.cnki.net/kcms/download.aspx?filename=rkWapJ1YYZja28iUChnUMBnNZNHcwREdQ1GZ2EWSzQTcYdWQqdFMYZUVhFTV0cXaXB1KoJVR0lVVYRnU2wUYFd2R3dWM5MnTvJVNiJFdvIFN6tyMThkZ5kWRlxENUdmdxp3bw5Gb44meSJGNrsiQIJVMw0GRnhnY&amp;amp;tablename=CJFD2008&amp;amp;dflag=pdfdown 全文链接_x000d__x000a_&lt;/_url&gt;&lt;/Details&gt;&lt;Extra&gt;&lt;DBUID&gt;{66DB11A8-6897-40D2-8FA0-0916D63B2409}&lt;/DBUID&gt;&lt;/Extra&gt;&lt;/Item&gt;&lt;/References&gt;&lt;/Group&gt;&lt;Group&gt;&lt;References&gt;&lt;Item&gt;&lt;ID&gt;3503&lt;/ID&gt;&lt;UID&gt;{88115CD5-D1B8-43A4-9983-6741B39BDBAA}&lt;/UID&gt;&lt;Title&gt;货币政策、信贷资源配置与企业业绩&lt;/Title&gt;&lt;Template&gt;Journal Article&lt;/Template&gt;&lt;Star&gt;1&lt;/Star&gt;&lt;Tag&gt;0&lt;/Tag&gt;&lt;Author&gt;饶品贵; 姜国华&lt;/Author&gt;&lt;Year&gt;2013&lt;/Year&gt;&lt;Details&gt;&lt;_accessed&gt;60313878&lt;/_accessed&gt;&lt;_author_adr&gt;暨南大学管理学院会计系;北京大学光华管理学院会计系;&lt;/_author_adr&gt;&lt;_created&gt;60082403&lt;/_created&gt;&lt;_db_provider&gt;CNKI&lt;/_db_provider&gt;&lt;_isbn&gt;1002-5502&lt;/_isbn&gt;&lt;_issue&gt;03&lt;/_issue&gt;&lt;_journal&gt;管理世界&lt;/_journal&gt;&lt;_keywords&gt;货币政策紧缩期;信贷资源配置;企业业绩;产权性质&lt;/_keywords&gt;&lt;_modified&gt;60313877&lt;/_modified&gt;&lt;_pages&gt;12-22+47+187&lt;/_pages&gt;&lt;_url&gt;http://www.cnki.net/kcms/download.aspx?filename=6V3NhtSVL1UZSd2dhNVZLpmcpFUbsZTbO5GNwUUbltGMQRmSmplNxVlRCl2dmhWbuRmUpV3ZuxkZCNmd4UkTvFmQvh3ZpBHb1JVYs10Yol0MTp1M4siYXRjZBVDTI1WOE9CbxUUOMRGZztiQBV1bwomardmN2lDa&amp;amp;tablename=CJFD2013&amp;amp;dflag=pdfdown 全文链接_x000d__x000a_&lt;/_url&gt;&lt;/Details&gt;&lt;Extra&gt;&lt;DBUID&gt;{66DB11A8-6897-40D2-8FA0-0916D63B2409}&lt;/DBUID&gt;&lt;/Extra&gt;&lt;/Item&gt;&lt;/References&gt;&lt;/Group&gt;&lt;/Citation&gt;_x000a_"/>
    <w:docVar w:name="NE.Ref{C740C3B4-977E-43CE-AEEC-4BA8E2C7EBF7}" w:val=" ADDIN NE.Ref.{C740C3B4-977E-43CE-AEEC-4BA8E2C7EBF7}&lt;Citation SecTmpl=&quot;1&quot;&gt;&lt;Group&gt;&lt;References&gt;&lt;Item&gt;&lt;ID&gt;1094&lt;/ID&gt;&lt;UID&gt;{56570892-50A6-4815-BDBA-CD6F21442AB3}&lt;/UID&gt;&lt;Title&gt;国有产权、预算软约束与资本结构动态调整&lt;/Title&gt;&lt;Template&gt;Journal Article&lt;/Template&gt;&lt;Star&gt;1&lt;/Star&gt;&lt;Tag&gt;5&lt;/Tag&gt;&lt;Author&gt;盛明泉; 张敏; 马黎珺; 李昊&lt;/Author&gt;&lt;Year&gt;2012&lt;/Year&gt;&lt;Details&gt;&lt;_accessed&gt;60313864&lt;/_accessed&gt;&lt;_author_adr&gt;安徽财经大学会计学院;中国人民大学商学院;中国保监会;&lt;/_author_adr&gt;&lt;_created&gt;59522117&lt;/_created&gt;&lt;_custom_int1&gt;姜付秀和黄继承（2011）发现，市场化程度越高，企业资本结构偏离目标资本结构的程度越小；Drobetz and Wanzenried(2006)发现，企业成长越快，偏离目标资本机构的程度越大_x000d__x000a_&lt;/_custom_int1&gt;&lt;_db_provider&gt;CNKI&lt;/_db_provider&gt;&lt;_isbn&gt;1002-5502&lt;/_isbn&gt;&lt;_issue&gt;03&lt;/_issue&gt;&lt;_journal&gt;管理世界&lt;/_journal&gt;&lt;_keywords&gt;国有企业;预算软约束;资本结构;动态调整&lt;/_keywords&gt;&lt;_modified&gt;60280862&lt;/_modified&gt;&lt;_pages&gt;151-157&lt;/_pages&gt;&lt;_volume&gt;No.222&lt;/_volume&gt;&lt;_translated_author&gt;Sheng, Mingquan;Zhang, Min;Ma, Lijun;Li, Hao&lt;/_translated_author&gt;&lt;/Details&gt;&lt;Extra&gt;&lt;DBUID&gt;{66DB11A8-6897-40D2-8FA0-0916D63B2409}&lt;/DBUID&gt;&lt;/Extra&gt;&lt;/Item&gt;&lt;/References&gt;&lt;/Group&gt;&lt;/Citation&gt;_x000a_"/>
    <w:docVar w:name="NE.Ref{CB001313-1F45-4F10-A877-A2442F85475C}" w:val=" ADDIN NE.Ref.{CB001313-1F45-4F10-A877-A2442F85475C}&lt;Citation SecTmpl=&quot;1&quot;&gt;&lt;Group&gt;&lt;References&gt;&lt;Item&gt;&lt;ID&gt;3813&lt;/ID&gt;&lt;UID&gt;{58F362AD-A22F-4BD2-9056-2826D974B00F}&lt;/UID&gt;&lt;Title&gt;Leverage, excess leverage, and future returns&lt;/Title&gt;&lt;Template&gt;Journal Article&lt;/Template&gt;&lt;Star&gt;1&lt;/Star&gt;&lt;Tag&gt;5&lt;/Tag&gt;&lt;Author&gt;Caskey, Judson; Hughes, John; Liu, Jing&lt;/Author&gt;&lt;Year&gt;2012&lt;/Year&gt;&lt;Details&gt;&lt;_accessed&gt;60155231&lt;/_accessed&gt;&lt;_created&gt;60155230&lt;/_created&gt;&lt;_custom3&gt;过度负债采用Graham’s (2000) ‘‘kink’’&lt;/_custom3&gt;&lt;_db_updated&gt;CrossRef&lt;/_db_updated&gt;&lt;_doi&gt;10.1007/s11142-011-9176-1&lt;/_doi&gt;&lt;_isbn&gt;1380-6653&lt;/_isbn&gt;&lt;_issue&gt;2&lt;/_issue&gt;&lt;_journal&gt;Review of Accounting Studies&lt;/_journal&gt;&lt;_modified&gt;60284006&lt;/_modified&gt;&lt;_pages&gt;443-471&lt;/_pages&gt;&lt;_tertiary_title&gt;Rev Account Stud&lt;/_tertiary_title&gt;&lt;_url&gt;http://link.springer.com/10.1007/s11142-011-9176-1_x000d__x000a_http://www.springerlink.com/index/pdf/10.1007/s11142-011-9176-1&lt;/_url&gt;&lt;_volume&gt;17&lt;/_volume&gt;&lt;/Details&gt;&lt;Extra&gt;&lt;DBUID&gt;{66DB11A8-6897-40D2-8FA0-0916D63B2409}&lt;/DBUID&gt;&lt;/Extra&gt;&lt;/Item&gt;&lt;/References&gt;&lt;/Group&gt;&lt;/Citation&gt;_x000a_"/>
    <w:docVar w:name="NE.Ref{CF593CA1-73EA-4DC8-A58B-74E974A27BF8}" w:val=" ADDIN NE.Ref.{CF593CA1-73EA-4DC8-A58B-74E974A27BF8}&lt;Citation SecTmpl=&quot;1&quot;&gt;&lt;Group&gt;&lt;References&gt;&lt;Item&gt;&lt;ID&gt;4646&lt;/ID&gt;&lt;UID&gt;{EA3B2D53-8AC9-4827-B108-04E7537C4A65}&lt;/UID&gt;&lt;Title&gt;中国上市公司资本结构的调整速度及其影响因素——基于不平行面板数据的经验分析&lt;/Title&gt;&lt;Template&gt;Journal Article&lt;/Template&gt;&lt;Star&gt;1&lt;/Star&gt;&lt;Tag&gt;3&lt;/Tag&gt;&lt;Author&gt;屈耀辉&lt;/Author&gt;&lt;Year&gt;2006&lt;/Year&gt;&lt;Details&gt;&lt;_author_aff&gt;厦门大学管理学院 361005&lt;/_author_aff&gt;&lt;_created&gt;60313961&lt;/_created&gt;&lt;_date&gt;2006-06-15&lt;/_date&gt;&lt;_db_provider&gt;CNKI: 期刊&lt;/_db_provider&gt;&lt;_db_updated&gt;CNKI - Journal&lt;/_db_updated&gt;&lt;_issue&gt;06&lt;/_issue&gt;&lt;_journal&gt;会计研究&lt;/_journal&gt;&lt;_keywords&gt;资本结构;调整速度;影响因素;非平行面板数据&lt;/_keywords&gt;&lt;_modified&gt;60313965&lt;/_modified&gt;&lt;_pages&gt;56-62+97&lt;/_pages&gt;&lt;_url&gt;http://www.cnki.net/kcms/download.aspx?filename=qdmRGVUNDpVUkd0bQV3dV52QqNkYa1UNpVjY5MjYKhVNhxmQFFGMJpEaCFmMsl2bxhHVU1WYOlUepdERTd1QJ9mSVJDTU9SUT9mM3k0KVZHaycjMtp3bjpkVUBTeltSOUVmTTNEUmBVOyJTM6V2aGBDWDNUN2U3Y&amp;amp;tablename=CJFD2006&amp;amp;dflag=pdfdown 全文链接_x000d__x000a_&lt;/_url&gt;&lt;_translated_author&gt;Qu, Yaohui&lt;/_translated_author&gt;&lt;/Details&gt;&lt;Extra&gt;&lt;DBUID&gt;{66DB11A8-6897-40D2-8FA0-0916D63B2409}&lt;/DBUID&gt;&lt;/Extra&gt;&lt;/Item&gt;&lt;/References&gt;&lt;/Group&gt;&lt;/Citation&gt;_x000a_"/>
    <w:docVar w:name="NE.Ref{D3B99BB8-0095-491F-83B3-0EFE2D843DD8}" w:val=" ADDIN NE.Ref.{D3B99BB8-0095-491F-83B3-0EFE2D843DD8}&lt;Citation&gt;&lt;Group&gt;&lt;References&gt;&lt;Item&gt;&lt;ID&gt;4578&lt;/ID&gt;&lt;UID&gt;{F626491C-F171-449A-AE7E-5E6A5CEB11B2}&lt;/UID&gt;&lt;Title&gt;An Incomplete Contracts Approach to Financial Contracting&lt;/Title&gt;&lt;Template&gt;Journal Article&lt;/Template&gt;&lt;Star&gt;0&lt;/Star&gt;&lt;Tag&gt;5&lt;/Tag&gt;&lt;Author&gt;Aghion, Philippe; Bolton, Patrick&lt;/Author&gt;&lt;Year&gt;1992&lt;/Year&gt;&lt;Details&gt;&lt;_alternate_title&gt;The Review of Economic Studies&lt;/_alternate_title&gt;&lt;_created&gt;60288078&lt;/_created&gt;&lt;_date&gt;1992-07-01&lt;/_date&gt;&lt;_date_display&gt;1992/07/01&lt;/_date_display&gt;&lt;_issue&gt;3 &lt;/_issue&gt;&lt;_journal&gt;The Review of Economic Studies&lt;/_journal&gt;&lt;_modified&gt;60288083&lt;/_modified&gt;&lt;_pages&gt;473 -494 &lt;/_pages&gt;&lt;_url&gt;http://restud.oxfordjournals.org/content/59/3/473.abstract&lt;/_url&gt;&lt;_volume&gt;59&lt;/_volume&gt;&lt;/Details&gt;&lt;Extra&gt;&lt;DBUID&gt;{66DB11A8-6897-40D2-8FA0-0916D63B2409}&lt;/DBUID&gt;&lt;/Extra&gt;&lt;/Item&gt;&lt;/References&gt;&lt;/Group&gt;&lt;/Citation&gt;_x000a_"/>
    <w:docVar w:name="NE.Ref{D9B4E7D8-2A99-48D2-974B-A5E6147EB743}" w:val=" ADDIN NE.Ref.{D9B4E7D8-2A99-48D2-974B-A5E6147EB743}&lt;Citation&gt;&lt;Group&gt;&lt;References&gt;&lt;Item&gt;&lt;ID&gt;4578&lt;/ID&gt;&lt;UID&gt;{F626491C-F171-449A-AE7E-5E6A5CEB11B2}&lt;/UID&gt;&lt;Title&gt;An Incomplete Contracts Approach to Financial Contracting&lt;/Title&gt;&lt;Template&gt;Journal Article&lt;/Template&gt;&lt;Star&gt;0&lt;/Star&gt;&lt;Tag&gt;5&lt;/Tag&gt;&lt;Author&gt;Aghion, Philippe; Bolton, Patrick&lt;/Author&gt;&lt;Year&gt;1992&lt;/Year&gt;&lt;Details&gt;&lt;_alternate_title&gt;The Review of Economic Studies&lt;/_alternate_title&gt;&lt;_date_display&gt;1992/07/01&lt;/_date_display&gt;&lt;_date&gt;1992-07-01&lt;/_date&gt;&lt;_issue&gt;3 &lt;/_issue&gt;&lt;_journal&gt;The Review of Economic Studies&lt;/_journal&gt;&lt;_pages&gt;473 -494 &lt;/_pages&gt;&lt;_url&gt;http://restud.oxfordjournals.org/content/59/3/473.abstract&lt;/_url&gt;&lt;_volume&gt;59&lt;/_volume&gt;&lt;_created&gt;60288078&lt;/_created&gt;&lt;_modified&gt;60288083&lt;/_modified&gt;&lt;/Details&gt;&lt;Extra&gt;&lt;DBUID&gt;{66DB11A8-6897-40D2-8FA0-0916D63B2409}&lt;/DBUID&gt;&lt;/Extra&gt;&lt;/Item&gt;&lt;/References&gt;&lt;/Group&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modified&gt;60283311&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Citation&gt;_x000a_"/>
    <w:docVar w:name="NE.Ref{DAC1555B-35BB-4567-97DC-D6B666DECFE3}" w:val=" ADDIN NE.Ref.{DAC1555B-35BB-4567-97DC-D6B666DECFE3}&lt;Citation SecTmpl=&quot;1&quot;&gt;&lt;Group&gt;&lt;References&gt;&lt;Item&gt;&lt;ID&gt;4576&lt;/ID&gt;&lt;UID&gt;{4768D773-E014-462F-8B13-7EE87EEB6FAE}&lt;/UID&gt;&lt;Title&gt;How Big Are the Tax Benefits of Debt?&lt;/Title&gt;&lt;Template&gt;Journal Article&lt;/Template&gt;&lt;Star&gt;0&lt;/Star&gt;&lt;Tag&gt;5&lt;/Tag&gt;&lt;Author&gt;Graham, John R&lt;/Author&gt;&lt;Year&gt;2000&lt;/Year&gt;&lt;Details&gt;&lt;_created&gt;60287615&lt;/_created&gt;&lt;_date&gt;2000-10-01&lt;/_date&gt;&lt;_date_display&gt;2000_x000d__x000a_2000/10/01&lt;/_date_display&gt;&lt;_doi&gt;10.1111/0022-1082.00277&lt;/_doi&gt;&lt;_isbn&gt;1540-6261&lt;/_isbn&gt;&lt;_issue&gt;5&lt;/_issue&gt;&lt;_journal&gt;The Journal of Finance&lt;/_journal&gt;&lt;_modified&gt;60287619&lt;/_modified&gt;&lt;_ori_publication&gt;Blackwell Publishers, Inc.&lt;/_ori_publication&gt;&lt;_pages&gt;1901-1941&lt;/_pages&gt;&lt;_url&gt;http://dx.doi.org/10.1111/0022-1082.00277&lt;/_url&gt;&lt;_volume&gt;55&lt;/_volume&gt;&lt;/Details&gt;&lt;Extra&gt;&lt;DBUID&gt;{66DB11A8-6897-40D2-8FA0-0916D63B2409}&lt;/DBUID&gt;&lt;/Extra&gt;&lt;/Item&gt;&lt;/References&gt;&lt;/Group&gt;&lt;/Citation&gt;_x000a_"/>
    <w:docVar w:name="NE.Ref{DB04D0EA-8DFF-4F5C-BF8B-562BD984B504}" w:val=" ADDIN NE.Ref.{DB04D0EA-8DFF-4F5C-BF8B-562BD984B504}&lt;Citation&gt;&lt;Group&gt;&lt;References&gt;&lt;Item&gt;&lt;ID&gt;2573&lt;/ID&gt;&lt;UID&gt;{60C8B110-C428-478C-85F6-8E0E7EE89851}&lt;/UID&gt;&lt;Title&gt;Testing for contagion: a conditional correlation analysis&lt;/Title&gt;&lt;Template&gt;Journal Article&lt;/Template&gt;&lt;Star&gt;1&lt;/Star&gt;&lt;Tag&gt;0&lt;/Tag&gt;&lt;Author&gt;Caporale, Guglielmo Maria; Cipollini, Andrea; Spagnolo, Nicola&lt;/Author&gt;&lt;Year&gt;2005&lt;/Year&gt;&lt;Details&gt;&lt;_alternate_title&gt;Journal of Empirical Finance&lt;/_alternate_title&gt;&lt;_created&gt;59706572&lt;/_created&gt;&lt;_date_display&gt;2005/6//&lt;/_date_display&gt;&lt;_isbn&gt;0927-5398&lt;/_isbn&gt;&lt;_issue&gt;3&lt;/_issue&gt;&lt;_journal&gt;Journal of Empirical Finance&lt;/_journal&gt;&lt;_keywords&gt;Contagion; Financial crises; Conditional correlation&lt;/_keywords&gt;&lt;_label&gt;传染效应&lt;/_label&gt;&lt;_modified&gt;59706572&lt;/_modified&gt;&lt;_pages&gt;476-489&lt;/_pages&gt;&lt;_url&gt;http://www.sciencedirect.com/science/article/pii/S092753980400091X&lt;/_url&gt;&lt;_volume&gt;12&lt;/_volume&gt;&lt;/Details&gt;&lt;Extra&gt;&lt;DBUID&gt;{F2F0BADE-0539-416F-8F99-9BE45C02286C}&lt;/DBUID&gt;&lt;/Extra&gt;&lt;/Item&gt;&lt;/References&gt;&lt;/Group&gt;&lt;Group&gt;&lt;References&gt;&lt;Item&gt;&lt;ID&gt;2586&lt;/ID&gt;&lt;UID&gt;{FA73CBED-DD2B-4EF4-849A-DB1C23D68976}&lt;/UID&gt;&lt;Title&gt;How Do Crises Spread? Evidence from Accessible and Inaccessible Stock Indices&lt;/Title&gt;&lt;Template&gt;Journal Article&lt;/Template&gt;&lt;Star&gt;1&lt;/Star&gt;&lt;Tag&gt;0&lt;/Tag&gt;&lt;Author&gt;BOYER, BRIAN H; KUMAGAI, TOMOMI; YUAN, KATHY&lt;/Author&gt;&lt;Year&gt;2006&lt;/Year&gt;&lt;Details&gt;&lt;_created&gt;59706577&lt;/_created&gt;&lt;_date&gt;2006-04-01&lt;/_date&gt;&lt;_date_display&gt;2006_x000d__x000a_2006/04/01&lt;/_date_display&gt;&lt;_isbn&gt;1540-6261&lt;/_isbn&gt;&lt;_issue&gt;2&lt;/_issue&gt;&lt;_journal&gt;The Journal of Finance&lt;/_journal&gt;&lt;_label&gt;传染效应&lt;/_label&gt;&lt;_modified&gt;59706577&lt;/_modified&gt;&lt;_ori_publication&gt;Blackwell Publishing, Inc.&lt;/_ori_publication&gt;&lt;_pages&gt;957-1003&lt;/_pages&gt;&lt;_url&gt;http://dx.doi.org/10.1111/j.1540-6261.2006.00860.x&lt;/_url&gt;&lt;_volume&gt;61&lt;/_volume&gt;&lt;/Details&gt;&lt;Extra&gt;&lt;DBUID&gt;{F2F0BADE-0539-416F-8F99-9BE45C02286C}&lt;/DBUID&gt;&lt;/Extra&gt;&lt;/Item&gt;&lt;/References&gt;&lt;/Group&gt;&lt;Group&gt;&lt;References&gt;&lt;Item&gt;&lt;ID&gt;2582&lt;/ID&gt;&lt;UID&gt;{93016391-224A-415C-91DF-9702E65E56A7}&lt;/UID&gt;&lt;Title&gt;Financial contagion: A local correlation analysis&lt;/Title&gt;&lt;Template&gt;Journal Article&lt;/Template&gt;&lt;Star&gt;1&lt;/Star&gt;&lt;Tag&gt;0&lt;/Tag&gt;&lt;Author&gt;Inci, A Can; Li, H C; McCarthy, Joseph&lt;/Author&gt;&lt;Year&gt;2011&lt;/Year&gt;&lt;Details&gt;&lt;_alternate_title&gt;Research in International Business and Finance&lt;/_alternate_title&gt;&lt;_created&gt;59706572&lt;/_created&gt;&lt;_date_display&gt;2011/1//&lt;/_date_display&gt;&lt;_isbn&gt;0275-5319&lt;/_isbn&gt;&lt;_issue&gt;1&lt;/_issue&gt;&lt;_journal&gt;Research in International Business and Finance&lt;/_journal&gt;&lt;_keywords&gt;Financial contagion; Local correlation; Index futures&lt;/_keywords&gt;&lt;_label&gt;传染效应&lt;/_label&gt;&lt;_modified&gt;59706572&lt;/_modified&gt;&lt;_pages&gt;11-25&lt;/_pages&gt;&lt;_url&gt;http://www.sciencedirect.com/science/article/pii/S0275531910000218&lt;/_url&gt;&lt;_volume&gt;25&lt;/_volume&gt;&lt;/Details&gt;&lt;Extra&gt;&lt;DBUID&gt;{F2F0BADE-0539-416F-8F99-9BE45C02286C}&lt;/DBUID&gt;&lt;/Extra&gt;&lt;/Item&gt;&lt;/References&gt;&lt;/Group&gt;&lt;Group&gt;&lt;References&gt;&lt;Item&gt;&lt;ID&gt;2591&lt;/ID&gt;&lt;UID&gt;{2EAA569A-AE92-4154-82ED-6D9D34069809}&lt;/UID&gt;&lt;Title&gt;Financial Networks: Contagion, Commitment, and Private Sector Bailouts&lt;/Title&gt;&lt;Template&gt;Journal Article&lt;/Template&gt;&lt;Star&gt;0&lt;/Star&gt;&lt;Tag&gt;0&lt;/Tag&gt;&lt;Author&gt;LEITNER, YARON&lt;/Author&gt;&lt;Year&gt;2005&lt;/Year&gt;&lt;Details&gt;&lt;_created&gt;59706577&lt;/_created&gt;&lt;_date&gt;2005-12-01&lt;/_date&gt;&lt;_date_display&gt;2005_x000d__x000a_2005/12/01&lt;/_date_display&gt;&lt;_isbn&gt;1540-6261&lt;/_isbn&gt;&lt;_issue&gt;6&lt;/_issue&gt;&lt;_journal&gt;The Journal of Finance&lt;/_journal&gt;&lt;_label&gt;传染效应&lt;/_label&gt;&lt;_modified&gt;59706577&lt;/_modified&gt;&lt;_ori_publication&gt;Blackwell Publishing, Inc.&lt;/_ori_publication&gt;&lt;_pages&gt;2925-2953&lt;/_pages&gt;&lt;_url&gt;http://dx.doi.org/10.1111/j.1540-6261.2005.00821.x&lt;/_url&gt;&lt;_volume&gt;60&lt;/_volume&gt;&lt;/Details&gt;&lt;Extra&gt;&lt;DBUID&gt;{F2F0BADE-0539-416F-8F99-9BE45C02286C}&lt;/DBUID&gt;&lt;/Extra&gt;&lt;/Item&gt;&lt;/References&gt;&lt;/Group&gt;&lt;/Citation&gt;_x000a_"/>
    <w:docVar w:name="NE.Ref{DCBB021A-5C48-42B8-BE3B-06271CE8F91C}" w:val=" ADDIN NE.Ref.{DCBB021A-5C48-42B8-BE3B-06271CE8F91C}&lt;Citation SecTmpl=&quot;1&quot;&gt;&lt;Group&gt;&lt;References&gt;&lt;Item&gt;&lt;ID&gt;1252&lt;/ID&gt;&lt;UID&gt;{F4C0A301-9177-4271-B0E2-4F7F16926259}&lt;/UID&gt;&lt;Title&gt;产品市场竞争与资本结构动态调整&lt;/Title&gt;&lt;Template&gt;Journal Article&lt;/Template&gt;&lt;Star&gt;1&lt;/Star&gt;&lt;Tag&gt;5&lt;/Tag&gt;&lt;Author&gt;姜付秀; 屈耀辉; 陆正飞; 李焰&lt;/Author&gt;&lt;Year&gt;2008&lt;/Year&gt;&lt;Details&gt;&lt;_accessed&gt;60280877&lt;/_accessed&gt;&lt;_author_adr&gt;中国人民大学商学院;广东外语外贸大学工商管理学院;北京大学光华管理学院;中国人民大学商学院;&lt;/_author_adr&gt;&lt;_created&gt;59531642&lt;/_created&gt;&lt;_custom_int1&gt;Ti t ma n 和 Tsypl a kov( 2007 ) 在内生化 投资选 择和企 业价值 的基础 上, 着 重关注 了财务困境成本和股东债权人的代理问题, 探讨了公司负 债率的动态调整能力如何影响 公司偏离目 标资本结 构。他们的研究表明, 公司向目标资本结构的调整速 度以及偏离目标资本结构的程度受到企业 财务困境成 本以及能 否最大化股东价值或企业价值的影响._x000d__x000a_L Ê Ê f( 200 4) 的研究也 证明企 业所 处环境 对资 本结构 动态 调整 的影响。他 们的 研究 表明, 一国 金融结 构的 规_x000d__x000a_1 00姜付秀等: 产品市场竞争与资本结构动态调整模、 资本市场的发展状况以 及税收 体系 对企业 调整 优化资 本结 构具 有重要 影响, 具 体而 言, 依赖 权益 融资 ( e qui t yd e pendent ) 的美国公司偏离最优资本结构水平的幅度较小, 而且, 与依赖债务 融资的瑞典公司相比, 美国公司的 调整速度更快&lt;/_custom_int1&gt;&lt;_custom_int3&gt;采用了8种方式衡量目标负债率，进而计算出负债率偏离度。&lt;/_custom_int3&gt;&lt;_db_provider&gt;CNKI&lt;/_db_provider&gt;&lt;_isbn&gt;0577-9154&lt;/_isbn&gt;&lt;_issue&gt;04&lt;/_issue&gt;&lt;_journal&gt;经济研究&lt;/_journal&gt;&lt;_keywords&gt;产品市场竞争;资本结构;动态调整;目标资本结构;调整速度&lt;/_keywords&gt;&lt;_modified&gt;60313612&lt;/_modified&gt;&lt;_pages&gt;99-110&lt;/_pages&gt;&lt;_volume&gt;No.480&lt;/_volume&gt;&lt;_translated_author&gt;Jiang, Fuxiu;Qu, Yaohui;Lu, Zhengfei;Li, Yan&lt;/_translated_author&gt;&lt;/Details&gt;&lt;Extra&gt;&lt;DBUID&gt;{66DB11A8-6897-40D2-8FA0-0916D63B2409}&lt;/DBUID&gt;&lt;/Extra&gt;&lt;/Item&gt;&lt;/References&gt;&lt;/Group&gt;&lt;/Citation&gt;_x000a_"/>
    <w:docVar w:name="NE.Ref{DF6767A8-5B8F-45F8-9C93-FFF5F97BB344}" w:val=" ADDIN NE.Ref.{DF6767A8-5B8F-45F8-9C93-FFF5F97BB344}&lt;Citation&gt;&lt;Group&gt;&lt;References&gt;&lt;Item&gt;&lt;ID&gt;3821&lt;/ID&gt;&lt;UID&gt;{662F37B9-6BFE-426C-9C03-C8BDE8E94388}&lt;/UID&gt;&lt;Title&gt;Capital structure decisions: which factors are reliably important?&lt;/Title&gt;&lt;Template&gt;Journal Article&lt;/Template&gt;&lt;Star&gt;1&lt;/Star&gt;&lt;Tag&gt;5&lt;/Tag&gt;&lt;Author&gt;Goyal, Vidhan K Frank&lt;/Author&gt;&lt;Year&gt;2009&lt;/Year&gt;&lt;Details&gt;&lt;_accessed&gt;60286292&lt;/_accessed&gt;&lt;_cate&gt;Article&lt;/_cate&gt;&lt;_created&gt;60158635&lt;/_created&gt;&lt;_custom1&gt;从trade-off theory（分为两个角度，一个是税收优惠与破产风险间的权衡，另一个是代理理论）和pecking order theory出发，解释负债率与各因素间的关系（见note笔记表格）&lt;/_custom1&gt;&lt;_custom3&gt;负债度量方式的选择说明（p2及note笔记）；对Rajan and Zingales（1995）四因素的检验结果说明（p4及note笔记）_x000d__x000a_不同研究者在度量负债率时选择的指标不同，一些研究者选择账面负债率，一些研究者选择市场负债率。Myers（1977）指出企业的负债更多由资产决定，而非增长机会，因此管理层更多地关注账面负债率。同时由于公司市场价值的波动，市场负债率容易受到影响，所以管理层更倾向于账面负债率。Graham and Harvey（2001）对大量管理层的问卷调查显示管理层并不会因为股权市值的波动而调整负债结构。_x000d__x000a_作者指出利息覆盖率也可以作为负债率的衡量（Welch,2004）&lt;/_custom3&gt;&lt;_custom4&gt;变量选择方法借鉴Hastie, Tibshirani, and Friedman (2001)的两种方法，Akaike information criterion (AIC) and the Bayesian information criterion (BIC).LetPbe the number of parameters and letNbe the number of observations in a fitted model._x000d__x000a_BIC=-2*log-likelihood+P*log(N)_x000d__x000a_The AIC is measured similarly, but with the number 2 replacing log(N) in the definition.  In each case, smaller is better.Since log (N)&amp;gt;2, the BIC tends to select a more parsimonious model. &lt;/_custom4&gt;&lt;_date_display&gt;2009&lt;/_date_display&gt;&lt;_db_updated&gt;PKU Search&lt;/_db_updated&gt;&lt;_doi&gt;10.1111/j.1755-053X.2009.01026.x&lt;/_doi&gt;&lt;_isbn&gt;1755-053X&lt;/_isbn&gt;&lt;_issue&gt;1&lt;/_issue&gt;&lt;_journal&gt;Financial management&lt;/_journal&gt;&lt;_modified&gt;60283950&lt;/_modified&gt;&lt;_pages&gt;1 - 37&lt;/_pages&gt;&lt;_subject_headings&gt;CORPORATE-FINANCE&lt;/_subject_headings&gt;&lt;_url&gt;http://pku.summon.serialssolutions.com/2.0.0/link/0/eLvHCXMwTZ29CgJBDIQXextBa1_gYH-Svd1abhFRsNDGLnvJlldZ-fRmDwufIfDNDMkQY44pZmJSpVctSuKwKg8AkJvU2VbuU37d0vXuy4SXP5qXndl8aG-eZXqczsPvGcAg3oHTiFOxqRdoRLnvgjQn2KbySDjyPHrlRwKJ0QY1BALZCmPIjBJWx1zRHcyW-tH48l7LZfwF74Ippg&amp;quot; class=&amp;quot;documentLink; http://dx.doi.org/10.1111/j.1755-053X.2009.01026.x&lt;/_url&gt;&lt;_volume&gt;38&lt;/_volume&gt;&lt;/Details&gt;&lt;Extra&gt;&lt;DBUID&gt;{66DB11A8-6897-40D2-8FA0-0916D63B2409}&lt;/DBUID&gt;&lt;/Extra&gt;&lt;/Item&gt;&lt;/References&gt;&lt;/Group&gt;&lt;/Citation&gt;_x000a_"/>
    <w:docVar w:name="NE.Ref{ECFE5DDF-F956-4C7A-B89E-2895B370BCE2}" w:val=" ADDIN NE.Ref.{ECFE5DDF-F956-4C7A-B89E-2895B370BCE2}&lt;Citation SecTmpl=&quot;1&quot;&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label&gt;负债率衡量&lt;/_label&gt;&lt;_modified&gt;60314137&lt;/_modified&gt;&lt;/Details&gt;&lt;Extra&gt;&lt;DBUID&gt;{66DB11A8-6897-40D2-8FA0-0916D63B2409}&lt;/DBUID&gt;&lt;/Extra&gt;&lt;/Item&gt;&lt;/References&gt;&lt;/Group&gt;&lt;/Citation&gt;_x000a_"/>
    <w:docVar w:name="NE.Ref{F07CCC48-2661-4BA5-B84C-F0EB167AD778}" w:val=" ADDIN NE.Ref.{F07CCC48-2661-4BA5-B84C-F0EB167AD778}&lt;Citation&gt;&lt;Group&gt;&lt;References&gt;&lt;Item&gt;&lt;ID&gt;3813&lt;/ID&gt;&lt;UID&gt;{58F362AD-A22F-4BD2-9056-2826D974B00F}&lt;/UID&gt;&lt;Title&gt;Leverage, excess leverage, and future returns&lt;/Title&gt;&lt;Template&gt;Journal Article&lt;/Template&gt;&lt;Star&gt;1&lt;/Star&gt;&lt;Tag&gt;5&lt;/Tag&gt;&lt;Author&gt;Caskey, Judson; Hughes, John; Liu, Jing&lt;/Author&gt;&lt;Year&gt;2012&lt;/Year&gt;&lt;Details&gt;&lt;_accessed&gt;60155231&lt;/_accessed&gt;&lt;_created&gt;60155230&lt;/_created&gt;&lt;_custom3&gt;过度负债采用Graham’s (2000) ‘‘kink’’&lt;/_custom3&gt;&lt;_db_updated&gt;CrossRef&lt;/_db_updated&gt;&lt;_doi&gt;10.1007/s11142-011-9176-1&lt;/_doi&gt;&lt;_isbn&gt;1380-6653&lt;/_isbn&gt;&lt;_issue&gt;2&lt;/_issue&gt;&lt;_journal&gt;Review of Accounting Studies&lt;/_journal&gt;&lt;_modified&gt;60284006&lt;/_modified&gt;&lt;_pages&gt;443-471&lt;/_pages&gt;&lt;_tertiary_title&gt;Rev Account Stud&lt;/_tertiary_title&gt;&lt;_url&gt;http://link.springer.com/10.1007/s11142-011-9176-1_x000d__x000a_http://www.springerlink.com/index/pdf/10.1007/s11142-011-9176-1&lt;/_url&gt;&lt;_volume&gt;17&lt;/_volume&gt;&lt;/Details&gt;&lt;Extra&gt;&lt;DBUID&gt;{66DB11A8-6897-40D2-8FA0-0916D63B2409}&lt;/DBUID&gt;&lt;/Extra&gt;&lt;/Item&gt;&lt;/References&gt;&lt;/Group&gt;&lt;Group&gt;&lt;References&gt;&lt;Item&gt;&lt;ID&gt;4576&lt;/ID&gt;&lt;UID&gt;{4768D773-E014-462F-8B13-7EE87EEB6FAE}&lt;/UID&gt;&lt;Title&gt;How Big Are the Tax Benefits of Debt?&lt;/Title&gt;&lt;Template&gt;Journal Article&lt;/Template&gt;&lt;Star&gt;0&lt;/Star&gt;&lt;Tag&gt;5&lt;/Tag&gt;&lt;Author&gt;Graham, John R&lt;/Author&gt;&lt;Year&gt;2000&lt;/Year&gt;&lt;Details&gt;&lt;_created&gt;60287615&lt;/_created&gt;&lt;_date&gt;2000-10-01&lt;/_date&gt;&lt;_date_display&gt;2000_x000d__x000a_2000/10/01&lt;/_date_display&gt;&lt;_doi&gt;10.1111/0022-1082.00277&lt;/_doi&gt;&lt;_isbn&gt;1540-6261&lt;/_isbn&gt;&lt;_issue&gt;5&lt;/_issue&gt;&lt;_journal&gt;The Journal of Finance&lt;/_journal&gt;&lt;_modified&gt;60287619&lt;/_modified&gt;&lt;_ori_publication&gt;Blackwell Publishers, Inc.&lt;/_ori_publication&gt;&lt;_pages&gt;1901-1941&lt;/_pages&gt;&lt;_url&gt;http://dx.doi.org/10.1111/0022-1082.00277&lt;/_url&gt;&lt;_volume&gt;55&lt;/_volume&gt;&lt;/Details&gt;&lt;Extra&gt;&lt;DBUID&gt;{66DB11A8-6897-40D2-8FA0-0916D63B2409}&lt;/DBUID&gt;&lt;/Extra&gt;&lt;/Item&gt;&lt;/References&gt;&lt;/Group&gt;&lt;/Citation&gt;_x000a_"/>
    <w:docVar w:name="NE.Ref{F114E6AB-4E76-404E-8F5F-5B1B7AF6BA18}" w:val=" ADDIN NE.Ref.{F114E6AB-4E76-404E-8F5F-5B1B7AF6BA18}&lt;Citation&gt;&lt;Group&gt;&lt;References&gt;&lt;Item&gt;&lt;ID&gt;3373&lt;/ID&gt;&lt;UID&gt;{F5FA1602-1FDC-419D-80A2-50527A8875FB}&lt;/UID&gt;&lt;Title&gt;What Do We Know about Capital Structure? Some Evidence from International Data&lt;/Title&gt;&lt;Template&gt;Journal Article&lt;/Template&gt;&lt;Star&gt;1&lt;/Star&gt;&lt;Tag&gt;5&lt;/Tag&gt;&lt;Author&gt;RAJAN, RAGHURAM G; ZINGALES, LUIGI&lt;/Author&gt;&lt;Year&gt;1995&lt;/Year&gt;&lt;Details&gt;&lt;_accessed&gt;60283301&lt;/_accessed&gt;&lt;_created&gt;60015808&lt;/_created&gt;&lt;_custom3&gt;负债的衡量：负债变量的设计依赖于我们的研究目标。比如，债务所带来的代理成本（Jensen and Meckling(1976)，Myers（1977））大部与企业过去如何融资有关，因此应该考虑股权与债权所对应的企业价值，较为合适的负债变量可能是债务占企业价值的比例（比如总负债/总资产，长期和短期借款之和/总资产）。另一些研究者（Aghion and Bolton（1992））更多地将负债率视为企业在财务危机时控制权从股东转向利益相关者或债务人的一种途径，这时对于企业而言更重要的问题在于是否具有定期偿还能力，那么更恰当的指标就是利息覆盖率。_x000d__x000a_    总负债/总资产指标反映了企业清算后股东所能拿到的部分。但是该指标的缺点在于无法反映企业在不久的将来是否具有债务违约风险。并且，总负债包含了应付账款等项目，而这些项目是由于交易目的而非融资目的产生，这些项目可能高估了负债率（对此，jelin的看法是应付账款也是一种融资方式，此处不借鉴）。_x000d__x000a_    总借款/总资产指标更好的反应了财务杠杆，但是由于某些资产是由特殊的非借款债务支持，该指标可能存在一定噪音。比如商业信用的增加会导致该负债率指标下降。_x000d__x000a_    那么，可以采用总借款/净资产指标衡量负债率，其中净资产扣除了应付账款类负债。尽管该指标不再受到商业信用影响，但是依然会受到一些与融资无关的因素的影响。比如，退休金类负债可能会导致该负债率的低估。_x000d__x000a_    EBIT/利息支出或者EBITDA/利息支出反应了股东无法定期偿付债务并且不得不放弃控制权的可能性，但是这两个指标的问题在于它们假设应付账款和短期借款会向前滚动。Jesen（1989）认为企业借款较高时无法定期支付利息而失去控制权的可能性更大。而借款较低时这种可能性较小，前者更可能导致清算，而后者可能只是重组。_x000d__x000a_    &lt;/_custom3&gt;&lt;_date&gt;1995-01-01&lt;/_date&gt;&lt;_date_display&gt;1995_x000d__x000a_1995/12/01&lt;/_date_display&gt;&lt;_doi&gt;10.1111/j.1540-6261.1995.tb05184.x&lt;/_doi&gt;&lt;_isbn&gt;1540-6261&lt;/_isbn&gt;&lt;_issue&gt;5&lt;/_issue&gt;&lt;_journal&gt;The Journal of Finance&lt;/_journal&gt;&lt;_modified&gt;60283311&lt;/_modified&gt;&lt;_ori_publication&gt;Blackwell Publishing Ltd&lt;/_ori_publication&gt;&lt;_pages&gt;1421-1460&lt;/_pages&gt;&lt;_url&gt;http://dx.doi.org/10.1111/j.1540-6261.1995.tb05184.x&lt;/_url&gt;&lt;_volume&gt;50&lt;/_volume&gt;&lt;/Details&gt;&lt;Extra&gt;&lt;DBUID&gt;{66DB11A8-6897-40D2-8FA0-0916D63B2409}&lt;/DBUID&gt;&lt;/Extra&gt;&lt;/Item&gt;&lt;/References&gt;&lt;/Group&gt;&lt;/Citation&gt;_x000a_"/>
    <w:docVar w:name="NE.Ref{F31F8B4E-227E-4A2D-ACFE-E0CD531AF726}" w:val=" ADDIN NE.Ref.{F31F8B4E-227E-4A2D-ACFE-E0CD531AF726}&lt;Citation SecTmpl=&quot;1&quot;&gt;&lt;Group&gt;&lt;References&gt;&lt;Item&gt;&lt;ID&gt;3813&lt;/ID&gt;&lt;UID&gt;{58F362AD-A22F-4BD2-9056-2826D974B00F}&lt;/UID&gt;&lt;Title&gt;Leverage, excess leverage, and future returns&lt;/Title&gt;&lt;Template&gt;Journal Article&lt;/Template&gt;&lt;Star&gt;1&lt;/Star&gt;&lt;Tag&gt;5&lt;/Tag&gt;&lt;Author&gt;Caskey, Judson; Hughes, John; Liu, Jing&lt;/Author&gt;&lt;Year&gt;2012&lt;/Year&gt;&lt;Details&gt;&lt;_accessed&gt;60155231&lt;/_accessed&gt;&lt;_created&gt;60155230&lt;/_created&gt;&lt;_custom3&gt;过度负债采用Graham’s (2000) ‘‘kink’’&lt;/_custom3&gt;&lt;_db_updated&gt;CrossRef&lt;/_db_updated&gt;&lt;_doi&gt;10.1007/s11142-011-9176-1&lt;/_doi&gt;&lt;_isbn&gt;1380-6653&lt;/_isbn&gt;&lt;_issue&gt;2&lt;/_issue&gt;&lt;_journal&gt;Review of Accounting Studies&lt;/_journal&gt;&lt;_modified&gt;60284006&lt;/_modified&gt;&lt;_pages&gt;443-471&lt;/_pages&gt;&lt;_tertiary_title&gt;Rev Account Stud&lt;/_tertiary_title&gt;&lt;_url&gt;http://link.springer.com/10.1007/s11142-011-9176-1_x000d__x000a_http://www.springerlink.com/index/pdf/10.1007/s11142-011-9176-1&lt;/_url&gt;&lt;_volume&gt;17&lt;/_volume&gt;&lt;/Details&gt;&lt;Extra&gt;&lt;DBUID&gt;{66DB11A8-6897-40D2-8FA0-0916D63B2409}&lt;/DBUID&gt;&lt;/Extra&gt;&lt;/Item&gt;&lt;/References&gt;&lt;/Group&gt;&lt;Group&gt;&lt;References&gt;&lt;Item&gt;&lt;ID&gt;4571&lt;/ID&gt;&lt;UID&gt;{A80E1C17-0617-449E-873A-A4F52070BD11}&lt;/UID&gt;&lt;Title&gt;中国上市公司融资行为研究——基于问卷调查的分析&lt;/Title&gt;&lt;Template&gt;Journal Article&lt;/Template&gt;&lt;Star&gt;0&lt;/Star&gt;&lt;Tag&gt;0&lt;/Tag&gt;&lt;Author&gt;陆正飞; 高强&lt;/Author&gt;&lt;Year&gt;2003&lt;/Year&gt;&lt;Details&gt;&lt;_author_adr&gt;北京大学光华管理学院,北京大学光华管理学院 100871_x000d__x000a__x000d__x000a__x000d__x000a__x000d__x000a__x000d__x000a__x000d__x000a__x000d__x000a__x000d__x000a__x000d__x000a_,100871&lt;/_author_adr&gt;&lt;_db_provider&gt;CNKI&lt;/_db_provider&gt;&lt;_isbn&gt;1003-2886&lt;/_isbn&gt;&lt;_issue&gt;10&lt;/_issue&gt;&lt;_journal&gt;会计研究&lt;/_journal&gt;&lt;_keywords&gt;融资行为;资本结构;公司治理&lt;/_keywords&gt;&lt;_pages&gt;16-24+65&lt;/_pages&gt;&lt;_created&gt;60286263&lt;/_created&gt;&lt;_modified&gt;60286264&lt;/_modified&gt;&lt;_url&gt;http://www.cnki.net/kcms/download.aspx?filename=kcJpnTHRXVitWTOd1VoJ1U590TRdjZVNUbHhjZLh0LTF2LvhmWSZGWm5Gb2ITcwJFbit2QZlVZYpkQ=0zYVJ1QOFnNXhkTYp1cQZ3c0MUbCNGdLpGMCVDWkNmcjJXTqJDTDp1UjRTbN9yRrQEa6VFcP5kMzw&amp;amp;tablename=CJFD2003&amp;amp;dflag=pdfdown 全文链接_x000d__x000a_&lt;/_url&gt;&lt;/Details&gt;&lt;Extra&gt;&lt;DBUID&gt;{66DB11A8-6897-40D2-8FA0-0916D63B2409}&lt;/DBUID&gt;&lt;/Extra&gt;&lt;/Item&gt;&lt;/References&gt;&lt;/Group&gt;&lt;/Citation&gt;_x000a_"/>
    <w:docVar w:name="NE.Ref{F91984AF-333F-471E-8A13-CD1D05B84E0B}" w:val=" ADDIN NE.Ref.{F91984AF-333F-471E-8A13-CD1D05B84E0B}&lt;Citation SecTmpl=&quot;1&quot;&gt;&lt;Group&gt;&lt;References&gt;&lt;Item&gt;&lt;ID&gt;3818&lt;/ID&gt;&lt;UID&gt;{562D3F22-7F64-4F6C-981F-981DF035C2A5}&lt;/UID&gt;&lt;Title&gt;What are the Reliably Important Determinants of Capital Structure in China&lt;/Title&gt;&lt;Template&gt;Unpublished Work&lt;/Template&gt;&lt;Star&gt;1&lt;/Star&gt;&lt;Tag&gt;5&lt;/Tag&gt;&lt;Author&gt;Chang, Chun; Chen, Xin; Liao, Guanmin&lt;/Author&gt;&lt;Year&gt;2013&lt;/Year&gt;&lt;Details&gt;&lt;_accessed&gt;60270394&lt;/_accessed&gt;&lt;_created&gt;60158021&lt;/_created&gt;&lt;_custom3&gt;1.解释了为何不采用market leverage:在中国无效的股票市场下，采用市场负债率可能带来较大噪音，同时采用市场负债率可能导致负债率与MB间数学上的负相关性，因此本文主要采用账面资产负债率；2.研究发现SOE与负债率负相关，给出的解释是国有企业更容易进行股权融资&lt;/_custom3&gt;&lt;_modified&gt;60286669&lt;/_modified&gt;&lt;/Details&gt;&lt;Extra&gt;&lt;DBUID&gt;{66DB11A8-6897-40D2-8FA0-0916D63B2409}&lt;/DBUID&gt;&lt;/Extra&gt;&lt;/Item&gt;&lt;/References&gt;&lt;/Group&gt;&lt;/Citation&gt;_x000a_"/>
    <w:docVar w:name="NE.Ref{F976E976-C320-412B-A8D6-1C21E201AE59}" w:val=" ADDIN NE.Ref.{F976E976-C320-412B-A8D6-1C21E201AE59}&lt;Citation SecTmpl=&quot;1&quot;&gt;&lt;Group&gt;&lt;References&gt;&lt;Item&gt;&lt;ID&gt;3821&lt;/ID&gt;&lt;UID&gt;{662F37B9-6BFE-426C-9C03-C8BDE8E94388}&lt;/UID&gt;&lt;Title&gt;Capital structure decisions: which factors are reliably important?&lt;/Title&gt;&lt;Template&gt;Journal Article&lt;/Template&gt;&lt;Star&gt;1&lt;/Star&gt;&lt;Tag&gt;5&lt;/Tag&gt;&lt;Author&gt;Goyal, Vidhan K Frank&lt;/Author&gt;&lt;Year&gt;2009&lt;/Year&gt;&lt;Details&gt;&lt;_accessed&gt;60286292&lt;/_accessed&gt;&lt;_cate&gt;Article&lt;/_cate&gt;&lt;_created&gt;60158635&lt;/_created&gt;&lt;_custom1&gt;从trade-off theory（分为两个角度，一个是税收优惠与破产风险间的权衡，另一个是代理理论）和pecking order theory出发，解释负债率与各因素间的关系（见note笔记表格）&lt;/_custom1&gt;&lt;_custom3&gt;负债度量方式的选择说明（p2及note笔记）；对Rajan and Zingales（1995）四因素的检验结果说明（p4及note笔记）_x000d__x000a_不同研究者在度量负债率时选择的指标不同，一些研究者选择账面负债率，一些研究者选择市场负债率。Myers（1977）指出企业的负债更多由资产决定，而非增长机会，因此管理层更多地关注账面负债率。同时由于公司市场价值的波动，市场负债率容易受到影响，所以管理层更倾向于账面负债率。Graham and Harvey（2001）对大量管理层的问卷调查显示管理层并不会因为股权市值的波动而调整负债结构。_x000d__x000a_作者指出利息覆盖率也可以作为负债率的衡量（Welch,2004）&lt;/_custom3&gt;&lt;_custom4&gt;变量选择方法借鉴Hastie, Tibshirani, and Friedman (2001)的两种方法，Akaike information criterion (AIC) and the Bayesian information criterion (BIC).LetPbe the number of parameters and letNbe the number of observations in a fitted model._x000d__x000a_BIC=-2*log-likelihood+P*log(N)_x000d__x000a_The AIC is measured similarly, but with the number 2 replacing log(N) in the definition.  In each case, smaller is better.Since log (N)&amp;gt;2, the BIC tends to select a more parsimonious model. &lt;/_custom4&gt;&lt;_date_display&gt;2009&lt;/_date_display&gt;&lt;_db_updated&gt;PKU Search&lt;/_db_updated&gt;&lt;_doi&gt;10.1111/j.1755-053X.2009.01026.x&lt;/_doi&gt;&lt;_isbn&gt;1755-053X&lt;/_isbn&gt;&lt;_issue&gt;1&lt;/_issue&gt;&lt;_journal&gt;Financial management&lt;/_journal&gt;&lt;_label&gt;负债率衡量&lt;/_label&gt;&lt;_modified&gt;60314137&lt;/_modified&gt;&lt;_pages&gt;1 - 37&lt;/_pages&gt;&lt;_subject_headings&gt;CORPORATE-FINANCE&lt;/_subject_headings&gt;&lt;_url&gt;http://pku.summon.serialssolutions.com/2.0.0/link/0/eLvHCXMwTZ29CgJBDIQXextBa1_gYH-Svd1abhFRsNDGLnvJlldZ-fRmDwufIfDNDMkQY44pZmJSpVctSuKwKg8AkJvU2VbuU37d0vXuy4SXP5qXndl8aG-eZXqczsPvGcAg3oHTiFOxqRdoRLnvgjQn2KbySDjyPHrlRwKJ0QY1BALZCmPIjBJWx1zRHcyW-tH48l7LZfwF74Ippg&amp;quot; class=&amp;quot;documentLink; http://dx.doi.org/10.1111/j.1755-053X.2009.01026.x&lt;/_url&gt;&lt;_volume&gt;38&lt;/_volume&gt;&lt;/Details&gt;&lt;Extra&gt;&lt;DBUID&gt;{66DB11A8-6897-40D2-8FA0-0916D63B2409}&lt;/DBUID&gt;&lt;/Extra&gt;&lt;/Item&gt;&lt;/References&gt;&lt;/Group&gt;&lt;/Citation&gt;_x000a_"/>
    <w:docVar w:name="NE.Ref{FC9024D0-1E87-43AD-9410-8DD7446F044F}" w:val=" ADDIN NE.Ref.{FC9024D0-1E87-43AD-9410-8DD7446F044F}&lt;Citation SecTmpl=&quot;1&quot;&gt;&lt;Group&gt;&lt;References&gt;&lt;Item&gt;&lt;ID&gt;4333&lt;/ID&gt;&lt;UID&gt;{CBFEAC8E-FA1C-4D47-B58E-D6597D9636D5}&lt;/UID&gt;&lt;Title&gt;What determines the speed of adjustment to the target capital structure?&lt;/Title&gt;&lt;Template&gt;Journal Article&lt;/Template&gt;&lt;Star&gt;1&lt;/Star&gt;&lt;Tag&gt;0&lt;/Tag&gt;&lt;Author&gt;Drobetz, Wolfgang; Wanzenried, Gabrielle&lt;/Author&gt;&lt;Year&gt;2006&lt;/Year&gt;&lt;Details&gt;&lt;_alternate_title&gt;Applied Financial Economics&lt;/_alternate_title&gt;&lt;_created&gt;60280865&lt;/_created&gt;&lt;_custom3&gt;目标负债率通过回归方式取得，作者根据已有理论自行选择了固定资产占比、企业规模、账面市值比和ROA&lt;/_custom3&gt;&lt;_date&gt;2006-09-01&lt;/_date&gt;&lt;_date_display&gt;2006/09//&lt;/_date_display&gt;&lt;_isbn&gt;09603107&lt;/_isbn&gt;&lt;_issue&gt;13&lt;/_issue&gt;&lt;_journal&gt;Applied Financial Economics&lt;/_journal&gt;&lt;_keywords&gt;CAPITAL structure; MACROECONOMICS; CORPORATIONS -- Finance; FRANC (Swiss currency); PROFITABILITY; SWITZERLAND -- Economic conditions&lt;/_keywords&gt;&lt;_modified&gt;60286653&lt;/_modified&gt;&lt;_ori_publication&gt;Routledge&lt;/_ori_publication&gt;&lt;_pages&gt;941-958&lt;/_pages&gt;&lt;_url&gt;http://search.ebscohost.com/login.aspx?direct=true&amp;amp;db=buh&amp;amp;AN=22306598&amp;amp;lang=zh-cn&amp;amp;site=ehost-live_x000d__x000a_10.1080/09603100500426358&lt;/_url&gt;&lt;_volume&gt;16&lt;/_volume&gt;&lt;/Details&gt;&lt;Extra&gt;&lt;DBUID&gt;{66DB11A8-6897-40D2-8FA0-0916D63B2409}&lt;/DBUID&gt;&lt;/Extra&gt;&lt;/Item&gt;&lt;/References&gt;&lt;/Group&gt;&lt;/Citation&gt;_x000a_"/>
    <w:docVar w:name="NE.Ref{FD931252-BFA8-46EF-85F5-03C70B60A0B6}" w:val=" ADDIN NE.Ref.{FD931252-BFA8-46EF-85F5-03C70B60A0B6}&lt;Citation&gt;&lt;Group&gt;&lt;References&gt;&lt;Item&gt;&lt;ID&gt;3909&lt;/ID&gt;&lt;UID&gt;{8C11DFB2-61D4-423A-9D3B-5F5ABE9B26DB}&lt;/UID&gt;&lt;Title&gt;控股水平、负债主体与资本结构适度性&lt;/Title&gt;&lt;Template&gt;Journal Article&lt;/Template&gt;&lt;Star&gt;1&lt;/Star&gt;&lt;Tag&gt;5&lt;/Tag&gt;&lt;Author&gt;张会丽; 陆正飞&lt;/Author&gt;&lt;Year&gt;2013&lt;/Year&gt;&lt;Details&gt;&lt;_author_adr&gt;北京师范大学经济与工商管理学院;北京大学光华管理学院;&lt;/_author_adr&gt;&lt;_created&gt;60188296&lt;/_created&gt;&lt;_custom3&gt;资本结构偏离目标资本结构的程度衡量：（1）实际负债率减去回归方式（Byoun）得到的目标负债率，并取绝对值，回归时控制变量包括行业负债率、公司所得税税率、营业收入水平、账面市值比、企业规模、折旧及摊销占总资产比重、固定资产占比、普通股股利占总资产比重、财务风险（Z值）；（2）实际负债率与行业负债率均值的差异取绝对值；（3）借鉴姜付秀等（2008）、 俞洪海等（2010） 同类研究做法，我们将公司所处行业当年负债率的均值作为目标资本结构的估计。将实际负债率与行业负债率均值的差取绝对值&lt;/_custom3&gt;&lt;_custom_int1&gt;陆正飞和高强[36] 针对深市上市公司的问卷调查显示，89%的样本公司认为应该设定一个“合理”的目标资本结构，44%的公司目前的负债率未达到自己的“合理”的资本结构区间。后续一系列相关研究文献也支持了我国企业目标资本结构的存在性，[37-42] 但 整 体上看，我国企业资本结构的调整速度还比较慢。综合以上国内外研究文献可知，影响企业资本结构决策以及企业资本结构偏离目标水平的内外部因素有很多。但正如Lemmon等[44] 指出，尽管企业在不断向目标资本结构调整，但横截面上高负债企业的负债水平始终在高位运行，并指出企业的资本结构在横截面上具有一定的稳定性，并至少可以维持20年。因此，从这个意义上，探究横截面上影响公司资本结构适度性的可能因素，考察哪些因素可能影响公司长期负债过度或负债不足，对于提高新兴市场国家的信贷资源配置效率显得尤为重要。目前，也有少数学者在该方向做出了尝试，俞红海等[2010] 发现在利率管制的中国市场上，投资者法律保护不足及控股股东的存在导致公司过度债务融资，政府干预进一步加剧了一行为，而控股股东的现金流权则可以有效抑制过度债务融资。&lt;/_custom_int1&gt;&lt;_db_provider&gt;CNKI&lt;/_db_provider&gt;&lt;_isbn&gt;1008-3448&lt;/_isbn&gt;&lt;_issue&gt;05&lt;/_issue&gt;&lt;_journal&gt;南开管理评论&lt;/_journal&gt;&lt;_keywords&gt;控股水平;负债主体;资本结构&lt;/_keywords&gt;&lt;_label&gt;目标负债率理论&lt;/_label&gt;&lt;_modified&gt;60314139&lt;/_modified&gt;&lt;_pages&gt;142-151&lt;/_pages&gt;&lt;_translated_author&gt;Zhang, Huili;Lu, Zhengfei&lt;/_translated_author&gt;&lt;/Details&gt;&lt;Extra&gt;&lt;DBUID&gt;{66DB11A8-6897-40D2-8FA0-0916D63B2409}&lt;/DBUID&gt;&lt;/Extra&gt;&lt;/Item&gt;&lt;/References&gt;&lt;/Group&gt;&lt;/Citation&gt;_x000a_"/>
    <w:docVar w:name="NE.Ref{FE33F59B-2D66-46E9-AE43-57D8BC56B9A4}" w:val=" ADDIN NE.Ref.{FE33F59B-2D66-46E9-AE43-57D8BC56B9A4}&lt;Citation&gt;&lt;Group&gt;&lt;References&gt;&lt;Item&gt;&lt;ID&gt;2916&lt;/ID&gt;&lt;UID&gt;{A1102BE0-E289-48EE-B044-CDBFF0484E20}&lt;/UID&gt;&lt;Title&gt;The role of the media in the internet IPO bubble&lt;/Title&gt;&lt;Template&gt;Journal Article&lt;/Template&gt;&lt;Star&gt;0&lt;/Star&gt;&lt;Tag&gt;5&lt;/Tag&gt;&lt;Author&gt;Bhattacharya, Utpal; Galpin, Neal; Ray, Rina; Yu, Xiaoyun&lt;/Author&gt;&lt;Year&gt;2009&lt;/Year&gt;&lt;Details&gt;&lt;_created&gt;59728927&lt;/_created&gt;&lt;_issue&gt;3&lt;/_issue&gt;&lt;_journal&gt;Journal of Financial and Quantitative Analysis&lt;/_journal&gt;&lt;_label&gt;媒体&lt;/_label&gt;&lt;_modified&gt;59728927&lt;/_modified&gt;&lt;_pages&gt;657-682&lt;/_pages&gt;&lt;_volume&gt;44&lt;/_volume&gt;&lt;/Details&gt;&lt;Extra&gt;&lt;DBUID&gt;{F2F0BADE-0539-416F-8F99-9BE45C02286C}&lt;/DBUID&gt;&lt;/Extra&gt;&lt;/Item&gt;&lt;/References&gt;&lt;/Group&gt;&lt;Group&gt;&lt;References&gt;&lt;Item&gt;&lt;ID&gt;2917&lt;/ID&gt;&lt;UID&gt;{72724651-8CBB-40C2-BC63-174B9CF89F1E}&lt;/UID&gt;&lt;Title&gt;媒体注意力会引起股票的异常收益吗?——来自中国股票市场的经验证据&lt;/Title&gt;&lt;Template&gt;Journal Article&lt;/Template&gt;&lt;Star&gt;0&lt;/Star&gt;&lt;Tag&gt;0&lt;/Tag&gt;&lt;Author&gt;饶育蕾; 彭叠峰; 成大超&lt;/Author&gt;&lt;Year&gt;2010&lt;/Year&gt;&lt;Details&gt;&lt;_author_adr&gt;中南大学商学院;&lt;/_author_adr&gt;&lt;_created&gt;59728930&lt;/_created&gt;&lt;_db_provider&gt;CNKI&lt;/_db_provider&gt;&lt;_isbn&gt;1000-6788&lt;/_isbn&gt;&lt;_issue&gt;02&lt;/_issue&gt;&lt;_journal&gt;系统工程理论与实践&lt;/_journal&gt;&lt;_keywords&gt;媒体效应;有限注意;异常收益;过度关注弱势&lt;/_keywords&gt;&lt;_label&gt;媒体&lt;/_label&gt;&lt;_modified&gt;59728930&lt;/_modified&gt;&lt;_pages&gt;287-297&lt;/_pages&gt;&lt;/Details&gt;&lt;Extra&gt;&lt;DBUID&gt;{F2F0BADE-0539-416F-8F99-9BE45C02286C}&lt;/DBUID&gt;&lt;/Extra&gt;&lt;/Item&gt;&lt;/References&gt;&lt;/Group&gt;&lt;/Citation&gt;_x000a_"/>
    <w:docVar w:name="ne_docsoft" w:val="MSWord"/>
    <w:docVar w:name="ne_docversion" w:val="NoteExpress 2.0"/>
    <w:docVar w:name="ne_stylename" w:val="经济研究my"/>
  </w:docVars>
  <w:rsids>
    <w:rsidRoot w:val="00FD1EF1"/>
    <w:rsid w:val="000001B2"/>
    <w:rsid w:val="00000328"/>
    <w:rsid w:val="000005AA"/>
    <w:rsid w:val="000005C4"/>
    <w:rsid w:val="000007E2"/>
    <w:rsid w:val="0000174A"/>
    <w:rsid w:val="000019FC"/>
    <w:rsid w:val="0000216E"/>
    <w:rsid w:val="00002C3D"/>
    <w:rsid w:val="00005045"/>
    <w:rsid w:val="0000588F"/>
    <w:rsid w:val="00005DE0"/>
    <w:rsid w:val="00010403"/>
    <w:rsid w:val="00010569"/>
    <w:rsid w:val="00011BAF"/>
    <w:rsid w:val="00012613"/>
    <w:rsid w:val="000145F6"/>
    <w:rsid w:val="00015055"/>
    <w:rsid w:val="00017630"/>
    <w:rsid w:val="00017D3F"/>
    <w:rsid w:val="00020242"/>
    <w:rsid w:val="00020592"/>
    <w:rsid w:val="000207D5"/>
    <w:rsid w:val="00020C99"/>
    <w:rsid w:val="000214B3"/>
    <w:rsid w:val="00021A39"/>
    <w:rsid w:val="00021DE5"/>
    <w:rsid w:val="00022CDA"/>
    <w:rsid w:val="00023D5D"/>
    <w:rsid w:val="00024575"/>
    <w:rsid w:val="0002475C"/>
    <w:rsid w:val="00024770"/>
    <w:rsid w:val="00024A8E"/>
    <w:rsid w:val="00024D50"/>
    <w:rsid w:val="000251FE"/>
    <w:rsid w:val="000254CA"/>
    <w:rsid w:val="00025615"/>
    <w:rsid w:val="000262A0"/>
    <w:rsid w:val="00027447"/>
    <w:rsid w:val="00030322"/>
    <w:rsid w:val="00031638"/>
    <w:rsid w:val="00031A43"/>
    <w:rsid w:val="00032757"/>
    <w:rsid w:val="0003506B"/>
    <w:rsid w:val="00035546"/>
    <w:rsid w:val="000367BB"/>
    <w:rsid w:val="00037175"/>
    <w:rsid w:val="00037B6F"/>
    <w:rsid w:val="00037BD3"/>
    <w:rsid w:val="0004072E"/>
    <w:rsid w:val="00041C91"/>
    <w:rsid w:val="00042081"/>
    <w:rsid w:val="000440A0"/>
    <w:rsid w:val="00044457"/>
    <w:rsid w:val="00044D73"/>
    <w:rsid w:val="0004513D"/>
    <w:rsid w:val="00045676"/>
    <w:rsid w:val="000460F4"/>
    <w:rsid w:val="0004686F"/>
    <w:rsid w:val="00047BFA"/>
    <w:rsid w:val="0005148A"/>
    <w:rsid w:val="00051C72"/>
    <w:rsid w:val="00052EB2"/>
    <w:rsid w:val="000537F7"/>
    <w:rsid w:val="00053843"/>
    <w:rsid w:val="0005463D"/>
    <w:rsid w:val="00054F89"/>
    <w:rsid w:val="000558E3"/>
    <w:rsid w:val="00055B6F"/>
    <w:rsid w:val="0005627F"/>
    <w:rsid w:val="00057048"/>
    <w:rsid w:val="00061EF5"/>
    <w:rsid w:val="00062B1E"/>
    <w:rsid w:val="00062D96"/>
    <w:rsid w:val="00062FF3"/>
    <w:rsid w:val="0006425F"/>
    <w:rsid w:val="0006573E"/>
    <w:rsid w:val="00067CBE"/>
    <w:rsid w:val="00067EB0"/>
    <w:rsid w:val="00067EEA"/>
    <w:rsid w:val="0007174B"/>
    <w:rsid w:val="000728D2"/>
    <w:rsid w:val="00073AAB"/>
    <w:rsid w:val="00074C38"/>
    <w:rsid w:val="00075922"/>
    <w:rsid w:val="00075F3B"/>
    <w:rsid w:val="0007665B"/>
    <w:rsid w:val="000769A8"/>
    <w:rsid w:val="0007732D"/>
    <w:rsid w:val="000822C6"/>
    <w:rsid w:val="00082CE9"/>
    <w:rsid w:val="000831E1"/>
    <w:rsid w:val="00084395"/>
    <w:rsid w:val="00085103"/>
    <w:rsid w:val="00085E4A"/>
    <w:rsid w:val="000873CA"/>
    <w:rsid w:val="00087567"/>
    <w:rsid w:val="00087593"/>
    <w:rsid w:val="00087F77"/>
    <w:rsid w:val="00090131"/>
    <w:rsid w:val="00090FD3"/>
    <w:rsid w:val="0009106D"/>
    <w:rsid w:val="0009448E"/>
    <w:rsid w:val="00094838"/>
    <w:rsid w:val="000960BB"/>
    <w:rsid w:val="00096ADA"/>
    <w:rsid w:val="000971DE"/>
    <w:rsid w:val="0009778B"/>
    <w:rsid w:val="0009779E"/>
    <w:rsid w:val="000A0148"/>
    <w:rsid w:val="000A0BCC"/>
    <w:rsid w:val="000A2064"/>
    <w:rsid w:val="000A44E4"/>
    <w:rsid w:val="000A4564"/>
    <w:rsid w:val="000A4A38"/>
    <w:rsid w:val="000A58B1"/>
    <w:rsid w:val="000A5BF5"/>
    <w:rsid w:val="000A623A"/>
    <w:rsid w:val="000A651A"/>
    <w:rsid w:val="000A7170"/>
    <w:rsid w:val="000B04C9"/>
    <w:rsid w:val="000B0541"/>
    <w:rsid w:val="000B0776"/>
    <w:rsid w:val="000B18E4"/>
    <w:rsid w:val="000B1B96"/>
    <w:rsid w:val="000B1D29"/>
    <w:rsid w:val="000B2021"/>
    <w:rsid w:val="000B2183"/>
    <w:rsid w:val="000B4686"/>
    <w:rsid w:val="000B4E1B"/>
    <w:rsid w:val="000B5A3F"/>
    <w:rsid w:val="000B5D1B"/>
    <w:rsid w:val="000C0726"/>
    <w:rsid w:val="000C07B0"/>
    <w:rsid w:val="000C0F37"/>
    <w:rsid w:val="000C259D"/>
    <w:rsid w:val="000C28D4"/>
    <w:rsid w:val="000C331C"/>
    <w:rsid w:val="000C3700"/>
    <w:rsid w:val="000C3755"/>
    <w:rsid w:val="000C3CB2"/>
    <w:rsid w:val="000C3F67"/>
    <w:rsid w:val="000C4099"/>
    <w:rsid w:val="000C56E2"/>
    <w:rsid w:val="000C57F6"/>
    <w:rsid w:val="000C61AC"/>
    <w:rsid w:val="000C6312"/>
    <w:rsid w:val="000C642E"/>
    <w:rsid w:val="000C7BFB"/>
    <w:rsid w:val="000D0318"/>
    <w:rsid w:val="000D0797"/>
    <w:rsid w:val="000D0FBE"/>
    <w:rsid w:val="000D15B5"/>
    <w:rsid w:val="000D1EC4"/>
    <w:rsid w:val="000D2311"/>
    <w:rsid w:val="000D279B"/>
    <w:rsid w:val="000D4347"/>
    <w:rsid w:val="000D5517"/>
    <w:rsid w:val="000D6BF3"/>
    <w:rsid w:val="000D7C24"/>
    <w:rsid w:val="000E12A2"/>
    <w:rsid w:val="000E1500"/>
    <w:rsid w:val="000E218B"/>
    <w:rsid w:val="000E28B8"/>
    <w:rsid w:val="000E31BB"/>
    <w:rsid w:val="000E356D"/>
    <w:rsid w:val="000E38FE"/>
    <w:rsid w:val="000E404D"/>
    <w:rsid w:val="000E492E"/>
    <w:rsid w:val="000E4AA8"/>
    <w:rsid w:val="000E4C0F"/>
    <w:rsid w:val="000E50FC"/>
    <w:rsid w:val="000E6022"/>
    <w:rsid w:val="000E68CB"/>
    <w:rsid w:val="000E6D3C"/>
    <w:rsid w:val="000E7B90"/>
    <w:rsid w:val="000F2A70"/>
    <w:rsid w:val="000F3DCC"/>
    <w:rsid w:val="000F51C4"/>
    <w:rsid w:val="000F5FCE"/>
    <w:rsid w:val="000F6BCD"/>
    <w:rsid w:val="00100F01"/>
    <w:rsid w:val="00101E98"/>
    <w:rsid w:val="00102676"/>
    <w:rsid w:val="001026CC"/>
    <w:rsid w:val="00103EE7"/>
    <w:rsid w:val="001049B5"/>
    <w:rsid w:val="0010632C"/>
    <w:rsid w:val="00106A20"/>
    <w:rsid w:val="00107A7E"/>
    <w:rsid w:val="0011016B"/>
    <w:rsid w:val="001101D6"/>
    <w:rsid w:val="001108CC"/>
    <w:rsid w:val="00110A47"/>
    <w:rsid w:val="00110EAE"/>
    <w:rsid w:val="0011146A"/>
    <w:rsid w:val="00111538"/>
    <w:rsid w:val="00111868"/>
    <w:rsid w:val="00111BE7"/>
    <w:rsid w:val="001129EF"/>
    <w:rsid w:val="001139B6"/>
    <w:rsid w:val="001147D8"/>
    <w:rsid w:val="0011593C"/>
    <w:rsid w:val="00116F28"/>
    <w:rsid w:val="00116F72"/>
    <w:rsid w:val="00117BF4"/>
    <w:rsid w:val="001202BD"/>
    <w:rsid w:val="0012107D"/>
    <w:rsid w:val="0012138C"/>
    <w:rsid w:val="00121C56"/>
    <w:rsid w:val="00122290"/>
    <w:rsid w:val="00122482"/>
    <w:rsid w:val="00122D3E"/>
    <w:rsid w:val="00123767"/>
    <w:rsid w:val="001241BF"/>
    <w:rsid w:val="001250B3"/>
    <w:rsid w:val="001251B8"/>
    <w:rsid w:val="00127C24"/>
    <w:rsid w:val="00127FD8"/>
    <w:rsid w:val="00130E08"/>
    <w:rsid w:val="00132BE0"/>
    <w:rsid w:val="00133129"/>
    <w:rsid w:val="0013327E"/>
    <w:rsid w:val="00133950"/>
    <w:rsid w:val="00133F06"/>
    <w:rsid w:val="00133FBE"/>
    <w:rsid w:val="00134E0D"/>
    <w:rsid w:val="00135FF3"/>
    <w:rsid w:val="00136037"/>
    <w:rsid w:val="0013690E"/>
    <w:rsid w:val="00136C48"/>
    <w:rsid w:val="00137119"/>
    <w:rsid w:val="00140C12"/>
    <w:rsid w:val="00142034"/>
    <w:rsid w:val="00143369"/>
    <w:rsid w:val="00143AC8"/>
    <w:rsid w:val="0014580F"/>
    <w:rsid w:val="00146564"/>
    <w:rsid w:val="001476EA"/>
    <w:rsid w:val="00147F2F"/>
    <w:rsid w:val="00150F80"/>
    <w:rsid w:val="0015164F"/>
    <w:rsid w:val="00152490"/>
    <w:rsid w:val="001532A2"/>
    <w:rsid w:val="0015346B"/>
    <w:rsid w:val="00154A10"/>
    <w:rsid w:val="00154DDF"/>
    <w:rsid w:val="0015547B"/>
    <w:rsid w:val="00155681"/>
    <w:rsid w:val="00157F34"/>
    <w:rsid w:val="001612EB"/>
    <w:rsid w:val="00161E0A"/>
    <w:rsid w:val="0016256F"/>
    <w:rsid w:val="00163C12"/>
    <w:rsid w:val="00163EB5"/>
    <w:rsid w:val="0016400B"/>
    <w:rsid w:val="00164422"/>
    <w:rsid w:val="001645AE"/>
    <w:rsid w:val="001650C9"/>
    <w:rsid w:val="00167936"/>
    <w:rsid w:val="00167E5D"/>
    <w:rsid w:val="001702A7"/>
    <w:rsid w:val="00171301"/>
    <w:rsid w:val="001727E1"/>
    <w:rsid w:val="00172997"/>
    <w:rsid w:val="00173C00"/>
    <w:rsid w:val="001754FE"/>
    <w:rsid w:val="0017576C"/>
    <w:rsid w:val="00175C25"/>
    <w:rsid w:val="0017660F"/>
    <w:rsid w:val="00177279"/>
    <w:rsid w:val="00177596"/>
    <w:rsid w:val="00181C61"/>
    <w:rsid w:val="00181D8D"/>
    <w:rsid w:val="001839AB"/>
    <w:rsid w:val="00184464"/>
    <w:rsid w:val="00184F3D"/>
    <w:rsid w:val="00185762"/>
    <w:rsid w:val="00185B62"/>
    <w:rsid w:val="00190E3F"/>
    <w:rsid w:val="0019110B"/>
    <w:rsid w:val="001911BA"/>
    <w:rsid w:val="00192ED5"/>
    <w:rsid w:val="001932C5"/>
    <w:rsid w:val="00193CE7"/>
    <w:rsid w:val="00194EEC"/>
    <w:rsid w:val="001956F8"/>
    <w:rsid w:val="00195835"/>
    <w:rsid w:val="00195CE8"/>
    <w:rsid w:val="00195EBF"/>
    <w:rsid w:val="00196145"/>
    <w:rsid w:val="00196B11"/>
    <w:rsid w:val="0019754A"/>
    <w:rsid w:val="001A0136"/>
    <w:rsid w:val="001A073B"/>
    <w:rsid w:val="001A11B5"/>
    <w:rsid w:val="001A142E"/>
    <w:rsid w:val="001A165E"/>
    <w:rsid w:val="001A3F89"/>
    <w:rsid w:val="001A425C"/>
    <w:rsid w:val="001A4436"/>
    <w:rsid w:val="001A4710"/>
    <w:rsid w:val="001A4928"/>
    <w:rsid w:val="001A502C"/>
    <w:rsid w:val="001A5431"/>
    <w:rsid w:val="001A5EF5"/>
    <w:rsid w:val="001A64DF"/>
    <w:rsid w:val="001A69E2"/>
    <w:rsid w:val="001A7098"/>
    <w:rsid w:val="001A70AB"/>
    <w:rsid w:val="001A72AF"/>
    <w:rsid w:val="001B316C"/>
    <w:rsid w:val="001B5364"/>
    <w:rsid w:val="001B5803"/>
    <w:rsid w:val="001B5DB5"/>
    <w:rsid w:val="001B5DCF"/>
    <w:rsid w:val="001B62D4"/>
    <w:rsid w:val="001B659F"/>
    <w:rsid w:val="001B7F95"/>
    <w:rsid w:val="001C06DD"/>
    <w:rsid w:val="001C0A5C"/>
    <w:rsid w:val="001C1273"/>
    <w:rsid w:val="001C1D3F"/>
    <w:rsid w:val="001C2A5C"/>
    <w:rsid w:val="001C2F0B"/>
    <w:rsid w:val="001C3666"/>
    <w:rsid w:val="001C46D6"/>
    <w:rsid w:val="001C5024"/>
    <w:rsid w:val="001C58A3"/>
    <w:rsid w:val="001C5E22"/>
    <w:rsid w:val="001C646A"/>
    <w:rsid w:val="001C6A70"/>
    <w:rsid w:val="001C6D93"/>
    <w:rsid w:val="001C746F"/>
    <w:rsid w:val="001C7AB4"/>
    <w:rsid w:val="001D0174"/>
    <w:rsid w:val="001D09A4"/>
    <w:rsid w:val="001D0D66"/>
    <w:rsid w:val="001D2814"/>
    <w:rsid w:val="001D2D73"/>
    <w:rsid w:val="001D3708"/>
    <w:rsid w:val="001D3A37"/>
    <w:rsid w:val="001D3D87"/>
    <w:rsid w:val="001D7F6E"/>
    <w:rsid w:val="001E00FF"/>
    <w:rsid w:val="001E10FC"/>
    <w:rsid w:val="001E1EA3"/>
    <w:rsid w:val="001E2D24"/>
    <w:rsid w:val="001E3972"/>
    <w:rsid w:val="001E4F52"/>
    <w:rsid w:val="001E5A46"/>
    <w:rsid w:val="001E65FD"/>
    <w:rsid w:val="001E6619"/>
    <w:rsid w:val="001E6A38"/>
    <w:rsid w:val="001E6BAE"/>
    <w:rsid w:val="001E7337"/>
    <w:rsid w:val="001F0744"/>
    <w:rsid w:val="001F0B1C"/>
    <w:rsid w:val="001F175B"/>
    <w:rsid w:val="001F1AEF"/>
    <w:rsid w:val="001F20D4"/>
    <w:rsid w:val="001F23A6"/>
    <w:rsid w:val="001F2488"/>
    <w:rsid w:val="001F2E40"/>
    <w:rsid w:val="001F482A"/>
    <w:rsid w:val="001F4F7B"/>
    <w:rsid w:val="001F5110"/>
    <w:rsid w:val="001F53AD"/>
    <w:rsid w:val="001F5D0C"/>
    <w:rsid w:val="001F6739"/>
    <w:rsid w:val="001F68C4"/>
    <w:rsid w:val="001F6D6F"/>
    <w:rsid w:val="001F773D"/>
    <w:rsid w:val="001F7CA8"/>
    <w:rsid w:val="002031DB"/>
    <w:rsid w:val="0020440B"/>
    <w:rsid w:val="002046B0"/>
    <w:rsid w:val="00204D7E"/>
    <w:rsid w:val="00204DD9"/>
    <w:rsid w:val="00204DDA"/>
    <w:rsid w:val="002055C9"/>
    <w:rsid w:val="00205EC3"/>
    <w:rsid w:val="00210BE0"/>
    <w:rsid w:val="002114F9"/>
    <w:rsid w:val="00213F16"/>
    <w:rsid w:val="00213F57"/>
    <w:rsid w:val="00214953"/>
    <w:rsid w:val="00214C00"/>
    <w:rsid w:val="00215888"/>
    <w:rsid w:val="00216B54"/>
    <w:rsid w:val="00216FFF"/>
    <w:rsid w:val="0022003C"/>
    <w:rsid w:val="002204FE"/>
    <w:rsid w:val="00220C3A"/>
    <w:rsid w:val="002213E6"/>
    <w:rsid w:val="002218B5"/>
    <w:rsid w:val="00221EB7"/>
    <w:rsid w:val="00222106"/>
    <w:rsid w:val="00223448"/>
    <w:rsid w:val="0022349A"/>
    <w:rsid w:val="00224038"/>
    <w:rsid w:val="0022570E"/>
    <w:rsid w:val="00227296"/>
    <w:rsid w:val="002313F3"/>
    <w:rsid w:val="002320DA"/>
    <w:rsid w:val="002330B9"/>
    <w:rsid w:val="002332E6"/>
    <w:rsid w:val="0023362F"/>
    <w:rsid w:val="00235AB6"/>
    <w:rsid w:val="002368BA"/>
    <w:rsid w:val="0023695D"/>
    <w:rsid w:val="0023713D"/>
    <w:rsid w:val="00237642"/>
    <w:rsid w:val="0023766A"/>
    <w:rsid w:val="00240EC5"/>
    <w:rsid w:val="002412B8"/>
    <w:rsid w:val="00244F83"/>
    <w:rsid w:val="00246BF3"/>
    <w:rsid w:val="00247234"/>
    <w:rsid w:val="00247429"/>
    <w:rsid w:val="002477DE"/>
    <w:rsid w:val="00250134"/>
    <w:rsid w:val="00251312"/>
    <w:rsid w:val="00252A77"/>
    <w:rsid w:val="0025303B"/>
    <w:rsid w:val="0025304B"/>
    <w:rsid w:val="00253992"/>
    <w:rsid w:val="0025590A"/>
    <w:rsid w:val="00255D65"/>
    <w:rsid w:val="0025689F"/>
    <w:rsid w:val="002571E8"/>
    <w:rsid w:val="00257B81"/>
    <w:rsid w:val="002603DA"/>
    <w:rsid w:val="00261E3F"/>
    <w:rsid w:val="00261E6B"/>
    <w:rsid w:val="00262048"/>
    <w:rsid w:val="00262639"/>
    <w:rsid w:val="00262F77"/>
    <w:rsid w:val="0026302D"/>
    <w:rsid w:val="002646A1"/>
    <w:rsid w:val="00265581"/>
    <w:rsid w:val="00265C0A"/>
    <w:rsid w:val="00266531"/>
    <w:rsid w:val="00266563"/>
    <w:rsid w:val="00270C9A"/>
    <w:rsid w:val="00272E46"/>
    <w:rsid w:val="00275607"/>
    <w:rsid w:val="00275A66"/>
    <w:rsid w:val="00275BC9"/>
    <w:rsid w:val="00275C91"/>
    <w:rsid w:val="00275E14"/>
    <w:rsid w:val="00275E38"/>
    <w:rsid w:val="002762EF"/>
    <w:rsid w:val="00276C13"/>
    <w:rsid w:val="002775A6"/>
    <w:rsid w:val="00277A8F"/>
    <w:rsid w:val="002803A8"/>
    <w:rsid w:val="00281060"/>
    <w:rsid w:val="00282186"/>
    <w:rsid w:val="0028275A"/>
    <w:rsid w:val="00283D94"/>
    <w:rsid w:val="00284621"/>
    <w:rsid w:val="002848AC"/>
    <w:rsid w:val="00284D13"/>
    <w:rsid w:val="00286062"/>
    <w:rsid w:val="00286832"/>
    <w:rsid w:val="0029029A"/>
    <w:rsid w:val="00291180"/>
    <w:rsid w:val="00291AE1"/>
    <w:rsid w:val="00292638"/>
    <w:rsid w:val="0029318C"/>
    <w:rsid w:val="002935C1"/>
    <w:rsid w:val="0029571F"/>
    <w:rsid w:val="00295D38"/>
    <w:rsid w:val="0029664A"/>
    <w:rsid w:val="0029667F"/>
    <w:rsid w:val="00297D59"/>
    <w:rsid w:val="002A0B0A"/>
    <w:rsid w:val="002A3B0B"/>
    <w:rsid w:val="002A5031"/>
    <w:rsid w:val="002A5954"/>
    <w:rsid w:val="002A68EB"/>
    <w:rsid w:val="002A69A9"/>
    <w:rsid w:val="002B0FB8"/>
    <w:rsid w:val="002B108B"/>
    <w:rsid w:val="002B1616"/>
    <w:rsid w:val="002B1AF1"/>
    <w:rsid w:val="002B2037"/>
    <w:rsid w:val="002B285F"/>
    <w:rsid w:val="002B2CBB"/>
    <w:rsid w:val="002B2D61"/>
    <w:rsid w:val="002B37CF"/>
    <w:rsid w:val="002B4A6C"/>
    <w:rsid w:val="002B4BC8"/>
    <w:rsid w:val="002B513F"/>
    <w:rsid w:val="002B531E"/>
    <w:rsid w:val="002B5C2A"/>
    <w:rsid w:val="002B6122"/>
    <w:rsid w:val="002B62CC"/>
    <w:rsid w:val="002B63F0"/>
    <w:rsid w:val="002B750C"/>
    <w:rsid w:val="002C1A14"/>
    <w:rsid w:val="002C1C92"/>
    <w:rsid w:val="002C1DAE"/>
    <w:rsid w:val="002C2850"/>
    <w:rsid w:val="002C3376"/>
    <w:rsid w:val="002C3946"/>
    <w:rsid w:val="002C3B12"/>
    <w:rsid w:val="002C3D12"/>
    <w:rsid w:val="002C3E33"/>
    <w:rsid w:val="002C40EB"/>
    <w:rsid w:val="002C49B1"/>
    <w:rsid w:val="002C4DA1"/>
    <w:rsid w:val="002C600D"/>
    <w:rsid w:val="002C6757"/>
    <w:rsid w:val="002C765F"/>
    <w:rsid w:val="002D0347"/>
    <w:rsid w:val="002D0F86"/>
    <w:rsid w:val="002D1277"/>
    <w:rsid w:val="002D14CA"/>
    <w:rsid w:val="002D1A10"/>
    <w:rsid w:val="002D39A0"/>
    <w:rsid w:val="002D3C4D"/>
    <w:rsid w:val="002D3D29"/>
    <w:rsid w:val="002D3F92"/>
    <w:rsid w:val="002D4231"/>
    <w:rsid w:val="002D5255"/>
    <w:rsid w:val="002D596D"/>
    <w:rsid w:val="002D7F79"/>
    <w:rsid w:val="002E0DA0"/>
    <w:rsid w:val="002E1F04"/>
    <w:rsid w:val="002E21FB"/>
    <w:rsid w:val="002E2A59"/>
    <w:rsid w:val="002E369D"/>
    <w:rsid w:val="002E4CF7"/>
    <w:rsid w:val="002E4E0A"/>
    <w:rsid w:val="002E5041"/>
    <w:rsid w:val="002E5716"/>
    <w:rsid w:val="002E674C"/>
    <w:rsid w:val="002E6AFA"/>
    <w:rsid w:val="002E7549"/>
    <w:rsid w:val="002E7C2F"/>
    <w:rsid w:val="002F0689"/>
    <w:rsid w:val="002F1A2A"/>
    <w:rsid w:val="002F30D8"/>
    <w:rsid w:val="002F3423"/>
    <w:rsid w:val="002F3915"/>
    <w:rsid w:val="002F3B4F"/>
    <w:rsid w:val="002F5FC8"/>
    <w:rsid w:val="002F6D7F"/>
    <w:rsid w:val="002F772B"/>
    <w:rsid w:val="002F7B85"/>
    <w:rsid w:val="003006FB"/>
    <w:rsid w:val="00300AF6"/>
    <w:rsid w:val="00301201"/>
    <w:rsid w:val="00302309"/>
    <w:rsid w:val="003023DE"/>
    <w:rsid w:val="003026AD"/>
    <w:rsid w:val="003033E1"/>
    <w:rsid w:val="00303431"/>
    <w:rsid w:val="003034EB"/>
    <w:rsid w:val="00304AA7"/>
    <w:rsid w:val="0030596C"/>
    <w:rsid w:val="00305F00"/>
    <w:rsid w:val="003077BB"/>
    <w:rsid w:val="00310860"/>
    <w:rsid w:val="003111CC"/>
    <w:rsid w:val="00311750"/>
    <w:rsid w:val="00313DB5"/>
    <w:rsid w:val="003151BF"/>
    <w:rsid w:val="00316F3C"/>
    <w:rsid w:val="003171BC"/>
    <w:rsid w:val="00320651"/>
    <w:rsid w:val="00320DAA"/>
    <w:rsid w:val="00322A1F"/>
    <w:rsid w:val="003232BF"/>
    <w:rsid w:val="00323ABE"/>
    <w:rsid w:val="003264B7"/>
    <w:rsid w:val="003265B4"/>
    <w:rsid w:val="00330943"/>
    <w:rsid w:val="00331343"/>
    <w:rsid w:val="003318F9"/>
    <w:rsid w:val="0033203A"/>
    <w:rsid w:val="00332202"/>
    <w:rsid w:val="00333109"/>
    <w:rsid w:val="00333C94"/>
    <w:rsid w:val="0033401E"/>
    <w:rsid w:val="00334613"/>
    <w:rsid w:val="003352D9"/>
    <w:rsid w:val="003354CF"/>
    <w:rsid w:val="003360E0"/>
    <w:rsid w:val="00336707"/>
    <w:rsid w:val="00337D07"/>
    <w:rsid w:val="00340C42"/>
    <w:rsid w:val="00340C88"/>
    <w:rsid w:val="003412FD"/>
    <w:rsid w:val="00341E66"/>
    <w:rsid w:val="00343C33"/>
    <w:rsid w:val="00346034"/>
    <w:rsid w:val="00347248"/>
    <w:rsid w:val="00351FC1"/>
    <w:rsid w:val="0035240A"/>
    <w:rsid w:val="0035390F"/>
    <w:rsid w:val="00354ABB"/>
    <w:rsid w:val="00354E36"/>
    <w:rsid w:val="003555B4"/>
    <w:rsid w:val="00355704"/>
    <w:rsid w:val="00356D78"/>
    <w:rsid w:val="00356DC4"/>
    <w:rsid w:val="00357177"/>
    <w:rsid w:val="0036000F"/>
    <w:rsid w:val="00360CCB"/>
    <w:rsid w:val="003611B5"/>
    <w:rsid w:val="00362381"/>
    <w:rsid w:val="0036276B"/>
    <w:rsid w:val="00363167"/>
    <w:rsid w:val="00366649"/>
    <w:rsid w:val="003674B4"/>
    <w:rsid w:val="0037044B"/>
    <w:rsid w:val="0037060C"/>
    <w:rsid w:val="003709B2"/>
    <w:rsid w:val="00370BCF"/>
    <w:rsid w:val="00370FA9"/>
    <w:rsid w:val="003717F8"/>
    <w:rsid w:val="003724C9"/>
    <w:rsid w:val="003728B2"/>
    <w:rsid w:val="00373C53"/>
    <w:rsid w:val="003741B2"/>
    <w:rsid w:val="00374C72"/>
    <w:rsid w:val="00375B23"/>
    <w:rsid w:val="00376488"/>
    <w:rsid w:val="003771BA"/>
    <w:rsid w:val="00377E54"/>
    <w:rsid w:val="00380A82"/>
    <w:rsid w:val="00381A67"/>
    <w:rsid w:val="00381EC3"/>
    <w:rsid w:val="00383BB4"/>
    <w:rsid w:val="00383D04"/>
    <w:rsid w:val="003857F5"/>
    <w:rsid w:val="003861F0"/>
    <w:rsid w:val="0038648D"/>
    <w:rsid w:val="003876B8"/>
    <w:rsid w:val="00387C09"/>
    <w:rsid w:val="0039198D"/>
    <w:rsid w:val="00391A57"/>
    <w:rsid w:val="00391C28"/>
    <w:rsid w:val="00392C6B"/>
    <w:rsid w:val="00393FC7"/>
    <w:rsid w:val="00394ED4"/>
    <w:rsid w:val="00395D05"/>
    <w:rsid w:val="003979AD"/>
    <w:rsid w:val="003A04B9"/>
    <w:rsid w:val="003A0C8C"/>
    <w:rsid w:val="003A1B12"/>
    <w:rsid w:val="003A1C52"/>
    <w:rsid w:val="003A225F"/>
    <w:rsid w:val="003A3066"/>
    <w:rsid w:val="003A307D"/>
    <w:rsid w:val="003A39B7"/>
    <w:rsid w:val="003A4464"/>
    <w:rsid w:val="003A5642"/>
    <w:rsid w:val="003A67A7"/>
    <w:rsid w:val="003B03E2"/>
    <w:rsid w:val="003B0D66"/>
    <w:rsid w:val="003B10C0"/>
    <w:rsid w:val="003B1260"/>
    <w:rsid w:val="003B1515"/>
    <w:rsid w:val="003B358E"/>
    <w:rsid w:val="003B46C8"/>
    <w:rsid w:val="003B6E74"/>
    <w:rsid w:val="003B7AF9"/>
    <w:rsid w:val="003B7EB8"/>
    <w:rsid w:val="003C199A"/>
    <w:rsid w:val="003C1AD9"/>
    <w:rsid w:val="003C21B9"/>
    <w:rsid w:val="003C3844"/>
    <w:rsid w:val="003C40FD"/>
    <w:rsid w:val="003C653B"/>
    <w:rsid w:val="003C6860"/>
    <w:rsid w:val="003C6B3D"/>
    <w:rsid w:val="003C6EC0"/>
    <w:rsid w:val="003C7DE4"/>
    <w:rsid w:val="003D0A08"/>
    <w:rsid w:val="003D0F56"/>
    <w:rsid w:val="003D2EDA"/>
    <w:rsid w:val="003D37F9"/>
    <w:rsid w:val="003D3861"/>
    <w:rsid w:val="003D4253"/>
    <w:rsid w:val="003D536D"/>
    <w:rsid w:val="003E016A"/>
    <w:rsid w:val="003E04A8"/>
    <w:rsid w:val="003E056F"/>
    <w:rsid w:val="003E0D37"/>
    <w:rsid w:val="003E0FB4"/>
    <w:rsid w:val="003E20DA"/>
    <w:rsid w:val="003E3BB7"/>
    <w:rsid w:val="003E3C4E"/>
    <w:rsid w:val="003E4AA8"/>
    <w:rsid w:val="003E56E8"/>
    <w:rsid w:val="003E5CAF"/>
    <w:rsid w:val="003E5F0B"/>
    <w:rsid w:val="003E6914"/>
    <w:rsid w:val="003F0B87"/>
    <w:rsid w:val="003F10AA"/>
    <w:rsid w:val="003F10CF"/>
    <w:rsid w:val="003F2229"/>
    <w:rsid w:val="003F2AC7"/>
    <w:rsid w:val="003F4665"/>
    <w:rsid w:val="003F4F6E"/>
    <w:rsid w:val="003F53E9"/>
    <w:rsid w:val="003F5492"/>
    <w:rsid w:val="003F5960"/>
    <w:rsid w:val="003F5E34"/>
    <w:rsid w:val="003F69D2"/>
    <w:rsid w:val="00400510"/>
    <w:rsid w:val="00400852"/>
    <w:rsid w:val="004012E6"/>
    <w:rsid w:val="004025E3"/>
    <w:rsid w:val="0040299C"/>
    <w:rsid w:val="00402AC7"/>
    <w:rsid w:val="00404A98"/>
    <w:rsid w:val="004063E9"/>
    <w:rsid w:val="004064A4"/>
    <w:rsid w:val="004067C5"/>
    <w:rsid w:val="00410CF1"/>
    <w:rsid w:val="00411E10"/>
    <w:rsid w:val="00412846"/>
    <w:rsid w:val="00413168"/>
    <w:rsid w:val="004140A1"/>
    <w:rsid w:val="004153AD"/>
    <w:rsid w:val="004158A8"/>
    <w:rsid w:val="00417351"/>
    <w:rsid w:val="00417966"/>
    <w:rsid w:val="0042003C"/>
    <w:rsid w:val="0042084B"/>
    <w:rsid w:val="004212DF"/>
    <w:rsid w:val="004212E7"/>
    <w:rsid w:val="0042169B"/>
    <w:rsid w:val="00421A26"/>
    <w:rsid w:val="00421F39"/>
    <w:rsid w:val="00422583"/>
    <w:rsid w:val="0042529C"/>
    <w:rsid w:val="00425478"/>
    <w:rsid w:val="004265A9"/>
    <w:rsid w:val="00426CBD"/>
    <w:rsid w:val="00427265"/>
    <w:rsid w:val="0043230C"/>
    <w:rsid w:val="004325C6"/>
    <w:rsid w:val="00435CBC"/>
    <w:rsid w:val="00437216"/>
    <w:rsid w:val="00440CDD"/>
    <w:rsid w:val="004426FA"/>
    <w:rsid w:val="00443A98"/>
    <w:rsid w:val="00445E15"/>
    <w:rsid w:val="0044602A"/>
    <w:rsid w:val="0044620F"/>
    <w:rsid w:val="004467B0"/>
    <w:rsid w:val="00447590"/>
    <w:rsid w:val="004502CF"/>
    <w:rsid w:val="0045107B"/>
    <w:rsid w:val="004512BA"/>
    <w:rsid w:val="00451F56"/>
    <w:rsid w:val="00452DF5"/>
    <w:rsid w:val="004531BA"/>
    <w:rsid w:val="00454CB1"/>
    <w:rsid w:val="004607E1"/>
    <w:rsid w:val="004609CA"/>
    <w:rsid w:val="00460BC7"/>
    <w:rsid w:val="004619EF"/>
    <w:rsid w:val="004629EE"/>
    <w:rsid w:val="00463160"/>
    <w:rsid w:val="00463972"/>
    <w:rsid w:val="004641B9"/>
    <w:rsid w:val="004642A9"/>
    <w:rsid w:val="004662E9"/>
    <w:rsid w:val="0046781B"/>
    <w:rsid w:val="00467DDF"/>
    <w:rsid w:val="00471E70"/>
    <w:rsid w:val="00472779"/>
    <w:rsid w:val="00472A34"/>
    <w:rsid w:val="0047418D"/>
    <w:rsid w:val="00474885"/>
    <w:rsid w:val="00476094"/>
    <w:rsid w:val="0047656D"/>
    <w:rsid w:val="00476624"/>
    <w:rsid w:val="00482031"/>
    <w:rsid w:val="00483EF1"/>
    <w:rsid w:val="00484256"/>
    <w:rsid w:val="00484B28"/>
    <w:rsid w:val="00485478"/>
    <w:rsid w:val="004857B1"/>
    <w:rsid w:val="00485EAF"/>
    <w:rsid w:val="00487727"/>
    <w:rsid w:val="004904B1"/>
    <w:rsid w:val="00491411"/>
    <w:rsid w:val="0049198D"/>
    <w:rsid w:val="004920E8"/>
    <w:rsid w:val="0049366A"/>
    <w:rsid w:val="004939AC"/>
    <w:rsid w:val="00493A1C"/>
    <w:rsid w:val="00494971"/>
    <w:rsid w:val="0049521B"/>
    <w:rsid w:val="004953AF"/>
    <w:rsid w:val="0049611B"/>
    <w:rsid w:val="00496266"/>
    <w:rsid w:val="00497069"/>
    <w:rsid w:val="00497436"/>
    <w:rsid w:val="004A1178"/>
    <w:rsid w:val="004A1AC8"/>
    <w:rsid w:val="004A45C2"/>
    <w:rsid w:val="004A4A18"/>
    <w:rsid w:val="004A4BD4"/>
    <w:rsid w:val="004A4C47"/>
    <w:rsid w:val="004A4EF7"/>
    <w:rsid w:val="004A562E"/>
    <w:rsid w:val="004B1F27"/>
    <w:rsid w:val="004B2BA4"/>
    <w:rsid w:val="004B2BD8"/>
    <w:rsid w:val="004B2CF2"/>
    <w:rsid w:val="004B3518"/>
    <w:rsid w:val="004B3746"/>
    <w:rsid w:val="004B37C0"/>
    <w:rsid w:val="004B3888"/>
    <w:rsid w:val="004B3F24"/>
    <w:rsid w:val="004B54BD"/>
    <w:rsid w:val="004B6EF3"/>
    <w:rsid w:val="004B7976"/>
    <w:rsid w:val="004B7C75"/>
    <w:rsid w:val="004C0378"/>
    <w:rsid w:val="004C0FFC"/>
    <w:rsid w:val="004C12C2"/>
    <w:rsid w:val="004C1575"/>
    <w:rsid w:val="004C1962"/>
    <w:rsid w:val="004C2CB9"/>
    <w:rsid w:val="004C4B1C"/>
    <w:rsid w:val="004C5573"/>
    <w:rsid w:val="004D0EB3"/>
    <w:rsid w:val="004D32BD"/>
    <w:rsid w:val="004D3AA5"/>
    <w:rsid w:val="004D3F2B"/>
    <w:rsid w:val="004D4939"/>
    <w:rsid w:val="004D4DC7"/>
    <w:rsid w:val="004D4FEE"/>
    <w:rsid w:val="004D56D6"/>
    <w:rsid w:val="004D6530"/>
    <w:rsid w:val="004D7707"/>
    <w:rsid w:val="004D77F4"/>
    <w:rsid w:val="004E19C2"/>
    <w:rsid w:val="004E1C59"/>
    <w:rsid w:val="004E24A0"/>
    <w:rsid w:val="004E3B34"/>
    <w:rsid w:val="004E3DC6"/>
    <w:rsid w:val="004E4CA0"/>
    <w:rsid w:val="004E5180"/>
    <w:rsid w:val="004E57A0"/>
    <w:rsid w:val="004E5B87"/>
    <w:rsid w:val="004E620E"/>
    <w:rsid w:val="004E6704"/>
    <w:rsid w:val="004E6732"/>
    <w:rsid w:val="004E738A"/>
    <w:rsid w:val="004E74E2"/>
    <w:rsid w:val="004F0356"/>
    <w:rsid w:val="004F04C7"/>
    <w:rsid w:val="004F0C08"/>
    <w:rsid w:val="004F1432"/>
    <w:rsid w:val="004F1CBE"/>
    <w:rsid w:val="004F2243"/>
    <w:rsid w:val="004F24D8"/>
    <w:rsid w:val="004F398C"/>
    <w:rsid w:val="004F44C3"/>
    <w:rsid w:val="004F4C82"/>
    <w:rsid w:val="004F713A"/>
    <w:rsid w:val="004F7299"/>
    <w:rsid w:val="004F7326"/>
    <w:rsid w:val="004F7414"/>
    <w:rsid w:val="00500791"/>
    <w:rsid w:val="005010D0"/>
    <w:rsid w:val="005012BD"/>
    <w:rsid w:val="005017D0"/>
    <w:rsid w:val="00501BDB"/>
    <w:rsid w:val="005050FD"/>
    <w:rsid w:val="00505457"/>
    <w:rsid w:val="00506D14"/>
    <w:rsid w:val="00511D00"/>
    <w:rsid w:val="00512E19"/>
    <w:rsid w:val="00513B63"/>
    <w:rsid w:val="00513D44"/>
    <w:rsid w:val="00513E40"/>
    <w:rsid w:val="0051400D"/>
    <w:rsid w:val="00514264"/>
    <w:rsid w:val="005147F3"/>
    <w:rsid w:val="00515ABF"/>
    <w:rsid w:val="0051652C"/>
    <w:rsid w:val="00517DBF"/>
    <w:rsid w:val="00517DCF"/>
    <w:rsid w:val="005201F4"/>
    <w:rsid w:val="005203BD"/>
    <w:rsid w:val="00521192"/>
    <w:rsid w:val="00522576"/>
    <w:rsid w:val="005231A8"/>
    <w:rsid w:val="00523364"/>
    <w:rsid w:val="005233AF"/>
    <w:rsid w:val="005242BE"/>
    <w:rsid w:val="00524771"/>
    <w:rsid w:val="0052567E"/>
    <w:rsid w:val="00525769"/>
    <w:rsid w:val="00525A45"/>
    <w:rsid w:val="00527012"/>
    <w:rsid w:val="00527D1C"/>
    <w:rsid w:val="00532AC9"/>
    <w:rsid w:val="00536020"/>
    <w:rsid w:val="00536B9A"/>
    <w:rsid w:val="00537F98"/>
    <w:rsid w:val="00540664"/>
    <w:rsid w:val="005415D9"/>
    <w:rsid w:val="00542A5F"/>
    <w:rsid w:val="0054391A"/>
    <w:rsid w:val="005447C4"/>
    <w:rsid w:val="0054488D"/>
    <w:rsid w:val="00545137"/>
    <w:rsid w:val="005453B0"/>
    <w:rsid w:val="005455D0"/>
    <w:rsid w:val="005455F6"/>
    <w:rsid w:val="00545AAD"/>
    <w:rsid w:val="005461CB"/>
    <w:rsid w:val="00547EC6"/>
    <w:rsid w:val="005503E5"/>
    <w:rsid w:val="00551793"/>
    <w:rsid w:val="00551F66"/>
    <w:rsid w:val="0055200E"/>
    <w:rsid w:val="00552F07"/>
    <w:rsid w:val="00553440"/>
    <w:rsid w:val="005535AC"/>
    <w:rsid w:val="0055400D"/>
    <w:rsid w:val="00554310"/>
    <w:rsid w:val="00554EB7"/>
    <w:rsid w:val="00560076"/>
    <w:rsid w:val="005602F6"/>
    <w:rsid w:val="00560D4E"/>
    <w:rsid w:val="00561771"/>
    <w:rsid w:val="00561833"/>
    <w:rsid w:val="005621DB"/>
    <w:rsid w:val="005623B7"/>
    <w:rsid w:val="00562D32"/>
    <w:rsid w:val="005632FD"/>
    <w:rsid w:val="00564C7D"/>
    <w:rsid w:val="005651FA"/>
    <w:rsid w:val="00565893"/>
    <w:rsid w:val="00566C9F"/>
    <w:rsid w:val="00566E3D"/>
    <w:rsid w:val="00570C87"/>
    <w:rsid w:val="005732D5"/>
    <w:rsid w:val="00573FE6"/>
    <w:rsid w:val="00574198"/>
    <w:rsid w:val="00574969"/>
    <w:rsid w:val="005759BD"/>
    <w:rsid w:val="00575B6F"/>
    <w:rsid w:val="00576BB9"/>
    <w:rsid w:val="0057706C"/>
    <w:rsid w:val="0058151E"/>
    <w:rsid w:val="00581529"/>
    <w:rsid w:val="00581A78"/>
    <w:rsid w:val="00582989"/>
    <w:rsid w:val="0058319E"/>
    <w:rsid w:val="0058326E"/>
    <w:rsid w:val="00583575"/>
    <w:rsid w:val="00583A46"/>
    <w:rsid w:val="005851CD"/>
    <w:rsid w:val="00586328"/>
    <w:rsid w:val="0059093B"/>
    <w:rsid w:val="005909FA"/>
    <w:rsid w:val="00591562"/>
    <w:rsid w:val="0059212D"/>
    <w:rsid w:val="00592B85"/>
    <w:rsid w:val="00592DE0"/>
    <w:rsid w:val="005930FA"/>
    <w:rsid w:val="005936CC"/>
    <w:rsid w:val="00594579"/>
    <w:rsid w:val="00594DC7"/>
    <w:rsid w:val="00595337"/>
    <w:rsid w:val="00595F6B"/>
    <w:rsid w:val="005969ED"/>
    <w:rsid w:val="00596BBE"/>
    <w:rsid w:val="005A0301"/>
    <w:rsid w:val="005A1810"/>
    <w:rsid w:val="005A5662"/>
    <w:rsid w:val="005A5A7E"/>
    <w:rsid w:val="005A63A6"/>
    <w:rsid w:val="005B02E9"/>
    <w:rsid w:val="005B0DA6"/>
    <w:rsid w:val="005B3492"/>
    <w:rsid w:val="005B3C1B"/>
    <w:rsid w:val="005B3DAA"/>
    <w:rsid w:val="005B5A77"/>
    <w:rsid w:val="005B6B69"/>
    <w:rsid w:val="005B6FAE"/>
    <w:rsid w:val="005B70D2"/>
    <w:rsid w:val="005C055E"/>
    <w:rsid w:val="005C07E9"/>
    <w:rsid w:val="005C07EE"/>
    <w:rsid w:val="005C0D30"/>
    <w:rsid w:val="005C2008"/>
    <w:rsid w:val="005C2BBE"/>
    <w:rsid w:val="005C371A"/>
    <w:rsid w:val="005C445C"/>
    <w:rsid w:val="005C4AE6"/>
    <w:rsid w:val="005D0EDC"/>
    <w:rsid w:val="005D13D1"/>
    <w:rsid w:val="005D1CA7"/>
    <w:rsid w:val="005D2F42"/>
    <w:rsid w:val="005D41DB"/>
    <w:rsid w:val="005D42A2"/>
    <w:rsid w:val="005D4329"/>
    <w:rsid w:val="005D44F6"/>
    <w:rsid w:val="005D46EC"/>
    <w:rsid w:val="005D4909"/>
    <w:rsid w:val="005D4A4A"/>
    <w:rsid w:val="005D52E9"/>
    <w:rsid w:val="005D592F"/>
    <w:rsid w:val="005D594A"/>
    <w:rsid w:val="005D6F93"/>
    <w:rsid w:val="005D7418"/>
    <w:rsid w:val="005D7D73"/>
    <w:rsid w:val="005E058A"/>
    <w:rsid w:val="005E09C9"/>
    <w:rsid w:val="005E3528"/>
    <w:rsid w:val="005E3619"/>
    <w:rsid w:val="005E3F86"/>
    <w:rsid w:val="005E48EB"/>
    <w:rsid w:val="005E4F53"/>
    <w:rsid w:val="005E5462"/>
    <w:rsid w:val="005E5A4C"/>
    <w:rsid w:val="005E5D12"/>
    <w:rsid w:val="005E6337"/>
    <w:rsid w:val="005E7320"/>
    <w:rsid w:val="005E789D"/>
    <w:rsid w:val="005E7CA1"/>
    <w:rsid w:val="005F1322"/>
    <w:rsid w:val="005F1E2A"/>
    <w:rsid w:val="005F21B7"/>
    <w:rsid w:val="005F2C29"/>
    <w:rsid w:val="005F3C70"/>
    <w:rsid w:val="005F3EE8"/>
    <w:rsid w:val="005F41C2"/>
    <w:rsid w:val="005F463B"/>
    <w:rsid w:val="005F4ACE"/>
    <w:rsid w:val="005F685B"/>
    <w:rsid w:val="005F6B09"/>
    <w:rsid w:val="005F6B67"/>
    <w:rsid w:val="005F7E7A"/>
    <w:rsid w:val="00600667"/>
    <w:rsid w:val="00601681"/>
    <w:rsid w:val="00605B58"/>
    <w:rsid w:val="00605B67"/>
    <w:rsid w:val="006061B4"/>
    <w:rsid w:val="00606216"/>
    <w:rsid w:val="006067F0"/>
    <w:rsid w:val="00606985"/>
    <w:rsid w:val="0060719E"/>
    <w:rsid w:val="00607848"/>
    <w:rsid w:val="00607C9F"/>
    <w:rsid w:val="00607E1E"/>
    <w:rsid w:val="006102D7"/>
    <w:rsid w:val="00610841"/>
    <w:rsid w:val="006112AD"/>
    <w:rsid w:val="00612603"/>
    <w:rsid w:val="006128DE"/>
    <w:rsid w:val="00612DE3"/>
    <w:rsid w:val="00614A28"/>
    <w:rsid w:val="00616C1B"/>
    <w:rsid w:val="00617381"/>
    <w:rsid w:val="0061750F"/>
    <w:rsid w:val="0061774A"/>
    <w:rsid w:val="00620605"/>
    <w:rsid w:val="00620D7A"/>
    <w:rsid w:val="00620F45"/>
    <w:rsid w:val="0062106E"/>
    <w:rsid w:val="00622A66"/>
    <w:rsid w:val="0062488A"/>
    <w:rsid w:val="006248D0"/>
    <w:rsid w:val="006256E0"/>
    <w:rsid w:val="00626A09"/>
    <w:rsid w:val="00627380"/>
    <w:rsid w:val="0062747E"/>
    <w:rsid w:val="00630E6F"/>
    <w:rsid w:val="00631CAA"/>
    <w:rsid w:val="006320CF"/>
    <w:rsid w:val="006321FA"/>
    <w:rsid w:val="00632E1D"/>
    <w:rsid w:val="006336B5"/>
    <w:rsid w:val="00633776"/>
    <w:rsid w:val="00634BCB"/>
    <w:rsid w:val="006351C5"/>
    <w:rsid w:val="006356BF"/>
    <w:rsid w:val="00635791"/>
    <w:rsid w:val="00635F29"/>
    <w:rsid w:val="006370BD"/>
    <w:rsid w:val="00637298"/>
    <w:rsid w:val="00637595"/>
    <w:rsid w:val="006403A0"/>
    <w:rsid w:val="006404CF"/>
    <w:rsid w:val="00640852"/>
    <w:rsid w:val="00640F53"/>
    <w:rsid w:val="00641666"/>
    <w:rsid w:val="00641768"/>
    <w:rsid w:val="00641A9D"/>
    <w:rsid w:val="00641CE2"/>
    <w:rsid w:val="00641ECB"/>
    <w:rsid w:val="00643193"/>
    <w:rsid w:val="006436C3"/>
    <w:rsid w:val="006448C3"/>
    <w:rsid w:val="00645832"/>
    <w:rsid w:val="00645FBD"/>
    <w:rsid w:val="006461E5"/>
    <w:rsid w:val="0064774E"/>
    <w:rsid w:val="006479A0"/>
    <w:rsid w:val="00650224"/>
    <w:rsid w:val="006504F6"/>
    <w:rsid w:val="006506D3"/>
    <w:rsid w:val="006506FF"/>
    <w:rsid w:val="00650ADF"/>
    <w:rsid w:val="00650D48"/>
    <w:rsid w:val="00650D63"/>
    <w:rsid w:val="00651485"/>
    <w:rsid w:val="006521A1"/>
    <w:rsid w:val="0065238A"/>
    <w:rsid w:val="006524DA"/>
    <w:rsid w:val="00652C5C"/>
    <w:rsid w:val="00653033"/>
    <w:rsid w:val="00653A87"/>
    <w:rsid w:val="00655BF2"/>
    <w:rsid w:val="00656FBA"/>
    <w:rsid w:val="00657D66"/>
    <w:rsid w:val="00660799"/>
    <w:rsid w:val="00661880"/>
    <w:rsid w:val="00661D3E"/>
    <w:rsid w:val="00661D5B"/>
    <w:rsid w:val="00662723"/>
    <w:rsid w:val="00664D0D"/>
    <w:rsid w:val="00664E2C"/>
    <w:rsid w:val="00665373"/>
    <w:rsid w:val="0066566C"/>
    <w:rsid w:val="00666197"/>
    <w:rsid w:val="0066673E"/>
    <w:rsid w:val="0066700E"/>
    <w:rsid w:val="00667B97"/>
    <w:rsid w:val="006702E9"/>
    <w:rsid w:val="00670AA6"/>
    <w:rsid w:val="00671507"/>
    <w:rsid w:val="00671946"/>
    <w:rsid w:val="00671A46"/>
    <w:rsid w:val="00672459"/>
    <w:rsid w:val="00673E2A"/>
    <w:rsid w:val="00674D4F"/>
    <w:rsid w:val="00675173"/>
    <w:rsid w:val="00675F82"/>
    <w:rsid w:val="00676F8A"/>
    <w:rsid w:val="00677735"/>
    <w:rsid w:val="0068032F"/>
    <w:rsid w:val="006803EB"/>
    <w:rsid w:val="0068055A"/>
    <w:rsid w:val="00680A14"/>
    <w:rsid w:val="00680EAB"/>
    <w:rsid w:val="00682EF2"/>
    <w:rsid w:val="00682F8D"/>
    <w:rsid w:val="006838E5"/>
    <w:rsid w:val="00684277"/>
    <w:rsid w:val="00685088"/>
    <w:rsid w:val="00685192"/>
    <w:rsid w:val="006866B7"/>
    <w:rsid w:val="006868AD"/>
    <w:rsid w:val="00690DEF"/>
    <w:rsid w:val="00691819"/>
    <w:rsid w:val="00691D9A"/>
    <w:rsid w:val="006927F0"/>
    <w:rsid w:val="00692A8E"/>
    <w:rsid w:val="006947B3"/>
    <w:rsid w:val="00694940"/>
    <w:rsid w:val="00696862"/>
    <w:rsid w:val="0069688B"/>
    <w:rsid w:val="00696D86"/>
    <w:rsid w:val="0069723B"/>
    <w:rsid w:val="006A0265"/>
    <w:rsid w:val="006A08E4"/>
    <w:rsid w:val="006A23F3"/>
    <w:rsid w:val="006A2888"/>
    <w:rsid w:val="006A3211"/>
    <w:rsid w:val="006A374E"/>
    <w:rsid w:val="006A3F3E"/>
    <w:rsid w:val="006A4BC0"/>
    <w:rsid w:val="006A4E70"/>
    <w:rsid w:val="006A5558"/>
    <w:rsid w:val="006A5AEA"/>
    <w:rsid w:val="006A5DFA"/>
    <w:rsid w:val="006A667D"/>
    <w:rsid w:val="006A79E7"/>
    <w:rsid w:val="006A7CAE"/>
    <w:rsid w:val="006B07F7"/>
    <w:rsid w:val="006B0DEC"/>
    <w:rsid w:val="006B117B"/>
    <w:rsid w:val="006B1C05"/>
    <w:rsid w:val="006B355D"/>
    <w:rsid w:val="006B36EA"/>
    <w:rsid w:val="006B393A"/>
    <w:rsid w:val="006B43E1"/>
    <w:rsid w:val="006B4872"/>
    <w:rsid w:val="006B51A7"/>
    <w:rsid w:val="006B5607"/>
    <w:rsid w:val="006B5C1E"/>
    <w:rsid w:val="006B63D1"/>
    <w:rsid w:val="006B6F93"/>
    <w:rsid w:val="006C0B76"/>
    <w:rsid w:val="006C152B"/>
    <w:rsid w:val="006C1AD1"/>
    <w:rsid w:val="006C2A0F"/>
    <w:rsid w:val="006C3482"/>
    <w:rsid w:val="006C3558"/>
    <w:rsid w:val="006C397B"/>
    <w:rsid w:val="006C4190"/>
    <w:rsid w:val="006C4BB9"/>
    <w:rsid w:val="006C57E5"/>
    <w:rsid w:val="006C5A2E"/>
    <w:rsid w:val="006C7D66"/>
    <w:rsid w:val="006D066B"/>
    <w:rsid w:val="006D06E2"/>
    <w:rsid w:val="006D1499"/>
    <w:rsid w:val="006D4F78"/>
    <w:rsid w:val="006D53CC"/>
    <w:rsid w:val="006D57E3"/>
    <w:rsid w:val="006D77B9"/>
    <w:rsid w:val="006D7949"/>
    <w:rsid w:val="006E0B83"/>
    <w:rsid w:val="006E1626"/>
    <w:rsid w:val="006E2331"/>
    <w:rsid w:val="006E3442"/>
    <w:rsid w:val="006E36A9"/>
    <w:rsid w:val="006E3E20"/>
    <w:rsid w:val="006E43BF"/>
    <w:rsid w:val="006E62A8"/>
    <w:rsid w:val="006E6906"/>
    <w:rsid w:val="006E73C7"/>
    <w:rsid w:val="006F116E"/>
    <w:rsid w:val="006F24EA"/>
    <w:rsid w:val="006F2D9F"/>
    <w:rsid w:val="006F3212"/>
    <w:rsid w:val="006F3378"/>
    <w:rsid w:val="006F36E1"/>
    <w:rsid w:val="006F3E25"/>
    <w:rsid w:val="006F4838"/>
    <w:rsid w:val="006F4D95"/>
    <w:rsid w:val="00701AB1"/>
    <w:rsid w:val="00702163"/>
    <w:rsid w:val="00702448"/>
    <w:rsid w:val="007025B1"/>
    <w:rsid w:val="00703898"/>
    <w:rsid w:val="00703A0A"/>
    <w:rsid w:val="00703F58"/>
    <w:rsid w:val="0070594E"/>
    <w:rsid w:val="00705F0C"/>
    <w:rsid w:val="00706CDE"/>
    <w:rsid w:val="00706F4C"/>
    <w:rsid w:val="00707252"/>
    <w:rsid w:val="00707697"/>
    <w:rsid w:val="0071012E"/>
    <w:rsid w:val="0071027F"/>
    <w:rsid w:val="00711CC8"/>
    <w:rsid w:val="00712272"/>
    <w:rsid w:val="00712594"/>
    <w:rsid w:val="00712F78"/>
    <w:rsid w:val="00712FB1"/>
    <w:rsid w:val="0071493F"/>
    <w:rsid w:val="00714A47"/>
    <w:rsid w:val="00714C67"/>
    <w:rsid w:val="00714FDA"/>
    <w:rsid w:val="00715460"/>
    <w:rsid w:val="00716CC0"/>
    <w:rsid w:val="0071720D"/>
    <w:rsid w:val="0072100E"/>
    <w:rsid w:val="00722B9F"/>
    <w:rsid w:val="007230DF"/>
    <w:rsid w:val="00723259"/>
    <w:rsid w:val="007243CE"/>
    <w:rsid w:val="007248FE"/>
    <w:rsid w:val="00724DC9"/>
    <w:rsid w:val="00724F83"/>
    <w:rsid w:val="00726339"/>
    <w:rsid w:val="00727258"/>
    <w:rsid w:val="00727413"/>
    <w:rsid w:val="00727872"/>
    <w:rsid w:val="00727A86"/>
    <w:rsid w:val="00730777"/>
    <w:rsid w:val="00731121"/>
    <w:rsid w:val="00731BE6"/>
    <w:rsid w:val="00732614"/>
    <w:rsid w:val="0073265E"/>
    <w:rsid w:val="00733AB0"/>
    <w:rsid w:val="00733F5C"/>
    <w:rsid w:val="007349CA"/>
    <w:rsid w:val="00734C25"/>
    <w:rsid w:val="007358B7"/>
    <w:rsid w:val="00736242"/>
    <w:rsid w:val="00736243"/>
    <w:rsid w:val="0073654F"/>
    <w:rsid w:val="007366F0"/>
    <w:rsid w:val="00740189"/>
    <w:rsid w:val="00740BE6"/>
    <w:rsid w:val="00742761"/>
    <w:rsid w:val="007447E2"/>
    <w:rsid w:val="00746837"/>
    <w:rsid w:val="00746B9D"/>
    <w:rsid w:val="007475CC"/>
    <w:rsid w:val="00747722"/>
    <w:rsid w:val="00750782"/>
    <w:rsid w:val="0075294F"/>
    <w:rsid w:val="00753F70"/>
    <w:rsid w:val="007548BE"/>
    <w:rsid w:val="00755300"/>
    <w:rsid w:val="00756A8D"/>
    <w:rsid w:val="00757BA7"/>
    <w:rsid w:val="0076163C"/>
    <w:rsid w:val="00761910"/>
    <w:rsid w:val="00762BC2"/>
    <w:rsid w:val="0076482E"/>
    <w:rsid w:val="00764E93"/>
    <w:rsid w:val="007664AC"/>
    <w:rsid w:val="00767CCF"/>
    <w:rsid w:val="00771364"/>
    <w:rsid w:val="00772B2A"/>
    <w:rsid w:val="00772DFA"/>
    <w:rsid w:val="00773ECA"/>
    <w:rsid w:val="00774708"/>
    <w:rsid w:val="00774DC9"/>
    <w:rsid w:val="00774E9E"/>
    <w:rsid w:val="00775912"/>
    <w:rsid w:val="00776C67"/>
    <w:rsid w:val="00776D4F"/>
    <w:rsid w:val="0077768F"/>
    <w:rsid w:val="00777A70"/>
    <w:rsid w:val="00777BD0"/>
    <w:rsid w:val="007814A4"/>
    <w:rsid w:val="00781800"/>
    <w:rsid w:val="00781860"/>
    <w:rsid w:val="00784864"/>
    <w:rsid w:val="0078577E"/>
    <w:rsid w:val="0078605E"/>
    <w:rsid w:val="00786580"/>
    <w:rsid w:val="00786752"/>
    <w:rsid w:val="00786EAC"/>
    <w:rsid w:val="0079065C"/>
    <w:rsid w:val="00792997"/>
    <w:rsid w:val="00792A38"/>
    <w:rsid w:val="00792C5A"/>
    <w:rsid w:val="00793640"/>
    <w:rsid w:val="00793989"/>
    <w:rsid w:val="00794529"/>
    <w:rsid w:val="0079475B"/>
    <w:rsid w:val="00794B2A"/>
    <w:rsid w:val="00795F85"/>
    <w:rsid w:val="007965A4"/>
    <w:rsid w:val="0079697E"/>
    <w:rsid w:val="00796CD9"/>
    <w:rsid w:val="007A0267"/>
    <w:rsid w:val="007A158E"/>
    <w:rsid w:val="007A1C31"/>
    <w:rsid w:val="007A1C94"/>
    <w:rsid w:val="007A2BAC"/>
    <w:rsid w:val="007A2F0B"/>
    <w:rsid w:val="007A37A3"/>
    <w:rsid w:val="007A3B64"/>
    <w:rsid w:val="007A3F8E"/>
    <w:rsid w:val="007A599B"/>
    <w:rsid w:val="007A6C30"/>
    <w:rsid w:val="007A70A7"/>
    <w:rsid w:val="007B1598"/>
    <w:rsid w:val="007B205F"/>
    <w:rsid w:val="007B22FF"/>
    <w:rsid w:val="007B3360"/>
    <w:rsid w:val="007B6A44"/>
    <w:rsid w:val="007B7386"/>
    <w:rsid w:val="007B7AE0"/>
    <w:rsid w:val="007B7DE4"/>
    <w:rsid w:val="007C0B16"/>
    <w:rsid w:val="007C10F9"/>
    <w:rsid w:val="007C1A1D"/>
    <w:rsid w:val="007C1E2D"/>
    <w:rsid w:val="007C1FD9"/>
    <w:rsid w:val="007C39FB"/>
    <w:rsid w:val="007C3ECF"/>
    <w:rsid w:val="007C3F97"/>
    <w:rsid w:val="007C4EA9"/>
    <w:rsid w:val="007C53AE"/>
    <w:rsid w:val="007C5ABE"/>
    <w:rsid w:val="007C5AF3"/>
    <w:rsid w:val="007C5B77"/>
    <w:rsid w:val="007C5D95"/>
    <w:rsid w:val="007C7523"/>
    <w:rsid w:val="007C790C"/>
    <w:rsid w:val="007C7E15"/>
    <w:rsid w:val="007D1C25"/>
    <w:rsid w:val="007D2A44"/>
    <w:rsid w:val="007D2E9D"/>
    <w:rsid w:val="007D2FE0"/>
    <w:rsid w:val="007D301E"/>
    <w:rsid w:val="007D3940"/>
    <w:rsid w:val="007D4177"/>
    <w:rsid w:val="007D5F49"/>
    <w:rsid w:val="007D77D0"/>
    <w:rsid w:val="007E0791"/>
    <w:rsid w:val="007E07BE"/>
    <w:rsid w:val="007E11B1"/>
    <w:rsid w:val="007E1ACF"/>
    <w:rsid w:val="007E1BE2"/>
    <w:rsid w:val="007E1D43"/>
    <w:rsid w:val="007E1F66"/>
    <w:rsid w:val="007E3E62"/>
    <w:rsid w:val="007E41AC"/>
    <w:rsid w:val="007E41D5"/>
    <w:rsid w:val="007E4AB9"/>
    <w:rsid w:val="007E4B94"/>
    <w:rsid w:val="007E52B6"/>
    <w:rsid w:val="007E57D2"/>
    <w:rsid w:val="007E5C74"/>
    <w:rsid w:val="007E6779"/>
    <w:rsid w:val="007E67B7"/>
    <w:rsid w:val="007E6B51"/>
    <w:rsid w:val="007E6B9B"/>
    <w:rsid w:val="007E737C"/>
    <w:rsid w:val="007E7762"/>
    <w:rsid w:val="007F080B"/>
    <w:rsid w:val="007F09EC"/>
    <w:rsid w:val="007F0E1F"/>
    <w:rsid w:val="007F1496"/>
    <w:rsid w:val="007F19D1"/>
    <w:rsid w:val="007F2CE4"/>
    <w:rsid w:val="007F33EB"/>
    <w:rsid w:val="007F39B8"/>
    <w:rsid w:val="007F3DD8"/>
    <w:rsid w:val="007F40CA"/>
    <w:rsid w:val="007F423D"/>
    <w:rsid w:val="007F7692"/>
    <w:rsid w:val="00801260"/>
    <w:rsid w:val="00801340"/>
    <w:rsid w:val="00801824"/>
    <w:rsid w:val="008031AC"/>
    <w:rsid w:val="008039B0"/>
    <w:rsid w:val="00803E09"/>
    <w:rsid w:val="0080424B"/>
    <w:rsid w:val="00804317"/>
    <w:rsid w:val="00804891"/>
    <w:rsid w:val="00805528"/>
    <w:rsid w:val="00806BFC"/>
    <w:rsid w:val="00807F7A"/>
    <w:rsid w:val="00810BF5"/>
    <w:rsid w:val="0081120E"/>
    <w:rsid w:val="008114BC"/>
    <w:rsid w:val="00812275"/>
    <w:rsid w:val="00813241"/>
    <w:rsid w:val="008135AE"/>
    <w:rsid w:val="00814051"/>
    <w:rsid w:val="008142DD"/>
    <w:rsid w:val="00815506"/>
    <w:rsid w:val="00815E4A"/>
    <w:rsid w:val="00816DFD"/>
    <w:rsid w:val="00817D8F"/>
    <w:rsid w:val="00817E85"/>
    <w:rsid w:val="0082092F"/>
    <w:rsid w:val="00820A0F"/>
    <w:rsid w:val="00821DC7"/>
    <w:rsid w:val="0082376C"/>
    <w:rsid w:val="00823E11"/>
    <w:rsid w:val="00824862"/>
    <w:rsid w:val="008265F4"/>
    <w:rsid w:val="008265F7"/>
    <w:rsid w:val="00827939"/>
    <w:rsid w:val="00830827"/>
    <w:rsid w:val="00830B20"/>
    <w:rsid w:val="00830CDE"/>
    <w:rsid w:val="008311A6"/>
    <w:rsid w:val="0083122D"/>
    <w:rsid w:val="00831269"/>
    <w:rsid w:val="008313C4"/>
    <w:rsid w:val="00831DB9"/>
    <w:rsid w:val="008329D5"/>
    <w:rsid w:val="00832B58"/>
    <w:rsid w:val="008345B5"/>
    <w:rsid w:val="00834FED"/>
    <w:rsid w:val="0083514F"/>
    <w:rsid w:val="008357C5"/>
    <w:rsid w:val="00836310"/>
    <w:rsid w:val="00836327"/>
    <w:rsid w:val="00837E10"/>
    <w:rsid w:val="00840B18"/>
    <w:rsid w:val="00840E98"/>
    <w:rsid w:val="00840F6C"/>
    <w:rsid w:val="008411E2"/>
    <w:rsid w:val="00842242"/>
    <w:rsid w:val="0084498A"/>
    <w:rsid w:val="00846AE6"/>
    <w:rsid w:val="008471E1"/>
    <w:rsid w:val="00847BDB"/>
    <w:rsid w:val="008503DE"/>
    <w:rsid w:val="00850CF8"/>
    <w:rsid w:val="00850E8D"/>
    <w:rsid w:val="00851173"/>
    <w:rsid w:val="00851448"/>
    <w:rsid w:val="008514BE"/>
    <w:rsid w:val="00851848"/>
    <w:rsid w:val="0085273B"/>
    <w:rsid w:val="0085325B"/>
    <w:rsid w:val="008536A0"/>
    <w:rsid w:val="00853BEA"/>
    <w:rsid w:val="00853F3F"/>
    <w:rsid w:val="00854400"/>
    <w:rsid w:val="00854CDF"/>
    <w:rsid w:val="00854F6F"/>
    <w:rsid w:val="00855DB4"/>
    <w:rsid w:val="008573F6"/>
    <w:rsid w:val="00861CF2"/>
    <w:rsid w:val="00862CE2"/>
    <w:rsid w:val="00863381"/>
    <w:rsid w:val="008633C8"/>
    <w:rsid w:val="008646D1"/>
    <w:rsid w:val="008652E5"/>
    <w:rsid w:val="00865429"/>
    <w:rsid w:val="00865D19"/>
    <w:rsid w:val="008668D3"/>
    <w:rsid w:val="00866E2D"/>
    <w:rsid w:val="0086793B"/>
    <w:rsid w:val="008706E3"/>
    <w:rsid w:val="00871EB4"/>
    <w:rsid w:val="00872689"/>
    <w:rsid w:val="00872D33"/>
    <w:rsid w:val="00873F95"/>
    <w:rsid w:val="00875599"/>
    <w:rsid w:val="00875C51"/>
    <w:rsid w:val="00875DC4"/>
    <w:rsid w:val="00875E63"/>
    <w:rsid w:val="00876A4C"/>
    <w:rsid w:val="00876C7D"/>
    <w:rsid w:val="00877121"/>
    <w:rsid w:val="0087718E"/>
    <w:rsid w:val="0087719C"/>
    <w:rsid w:val="00877830"/>
    <w:rsid w:val="0088045F"/>
    <w:rsid w:val="00882773"/>
    <w:rsid w:val="0088383A"/>
    <w:rsid w:val="00885600"/>
    <w:rsid w:val="008863EF"/>
    <w:rsid w:val="00887FDC"/>
    <w:rsid w:val="0089110B"/>
    <w:rsid w:val="008911F1"/>
    <w:rsid w:val="00891BAD"/>
    <w:rsid w:val="00892B47"/>
    <w:rsid w:val="0089301F"/>
    <w:rsid w:val="00893898"/>
    <w:rsid w:val="00894D7A"/>
    <w:rsid w:val="00895AE1"/>
    <w:rsid w:val="00895F47"/>
    <w:rsid w:val="00895FA7"/>
    <w:rsid w:val="00896631"/>
    <w:rsid w:val="00896B42"/>
    <w:rsid w:val="00896D08"/>
    <w:rsid w:val="0089706A"/>
    <w:rsid w:val="0089743E"/>
    <w:rsid w:val="00897B91"/>
    <w:rsid w:val="008A0228"/>
    <w:rsid w:val="008A1160"/>
    <w:rsid w:val="008A1D1D"/>
    <w:rsid w:val="008A29CD"/>
    <w:rsid w:val="008A2C3E"/>
    <w:rsid w:val="008A3BA7"/>
    <w:rsid w:val="008A4CAF"/>
    <w:rsid w:val="008A5843"/>
    <w:rsid w:val="008A5F62"/>
    <w:rsid w:val="008A612B"/>
    <w:rsid w:val="008A6BEF"/>
    <w:rsid w:val="008A6E9D"/>
    <w:rsid w:val="008A72C3"/>
    <w:rsid w:val="008A7663"/>
    <w:rsid w:val="008B150F"/>
    <w:rsid w:val="008B1546"/>
    <w:rsid w:val="008B15A2"/>
    <w:rsid w:val="008B2F8A"/>
    <w:rsid w:val="008B416B"/>
    <w:rsid w:val="008B457A"/>
    <w:rsid w:val="008B538E"/>
    <w:rsid w:val="008B61BD"/>
    <w:rsid w:val="008B666A"/>
    <w:rsid w:val="008B737C"/>
    <w:rsid w:val="008B7EEC"/>
    <w:rsid w:val="008C05A1"/>
    <w:rsid w:val="008C0737"/>
    <w:rsid w:val="008C0BE5"/>
    <w:rsid w:val="008C1A83"/>
    <w:rsid w:val="008C2902"/>
    <w:rsid w:val="008C2F40"/>
    <w:rsid w:val="008C319B"/>
    <w:rsid w:val="008C3B93"/>
    <w:rsid w:val="008C44F4"/>
    <w:rsid w:val="008C5831"/>
    <w:rsid w:val="008C664D"/>
    <w:rsid w:val="008C6C14"/>
    <w:rsid w:val="008C7BBA"/>
    <w:rsid w:val="008D0153"/>
    <w:rsid w:val="008D01F3"/>
    <w:rsid w:val="008D1045"/>
    <w:rsid w:val="008D1FB9"/>
    <w:rsid w:val="008D31C6"/>
    <w:rsid w:val="008D3691"/>
    <w:rsid w:val="008D3896"/>
    <w:rsid w:val="008D3DD4"/>
    <w:rsid w:val="008D4127"/>
    <w:rsid w:val="008D4C8F"/>
    <w:rsid w:val="008D52B8"/>
    <w:rsid w:val="008D588A"/>
    <w:rsid w:val="008D5AED"/>
    <w:rsid w:val="008D7389"/>
    <w:rsid w:val="008D7FC4"/>
    <w:rsid w:val="008E0A74"/>
    <w:rsid w:val="008E109B"/>
    <w:rsid w:val="008E1A1C"/>
    <w:rsid w:val="008E1A64"/>
    <w:rsid w:val="008E1E80"/>
    <w:rsid w:val="008E2B10"/>
    <w:rsid w:val="008E2EDE"/>
    <w:rsid w:val="008E3585"/>
    <w:rsid w:val="008E54CE"/>
    <w:rsid w:val="008E572B"/>
    <w:rsid w:val="008E5DD2"/>
    <w:rsid w:val="008E5E40"/>
    <w:rsid w:val="008E60A1"/>
    <w:rsid w:val="008E73A9"/>
    <w:rsid w:val="008E77E4"/>
    <w:rsid w:val="008E7CB9"/>
    <w:rsid w:val="008E7D6C"/>
    <w:rsid w:val="008E7FEF"/>
    <w:rsid w:val="008F0A74"/>
    <w:rsid w:val="008F127E"/>
    <w:rsid w:val="008F17EF"/>
    <w:rsid w:val="008F206D"/>
    <w:rsid w:val="008F2103"/>
    <w:rsid w:val="008F284C"/>
    <w:rsid w:val="008F4026"/>
    <w:rsid w:val="008F4DEC"/>
    <w:rsid w:val="008F65D3"/>
    <w:rsid w:val="008F6E2E"/>
    <w:rsid w:val="008F7179"/>
    <w:rsid w:val="008F738E"/>
    <w:rsid w:val="008F76A6"/>
    <w:rsid w:val="0090114F"/>
    <w:rsid w:val="0090155D"/>
    <w:rsid w:val="00901AA8"/>
    <w:rsid w:val="0090356B"/>
    <w:rsid w:val="00903A5B"/>
    <w:rsid w:val="009044F9"/>
    <w:rsid w:val="00905E47"/>
    <w:rsid w:val="00907F4F"/>
    <w:rsid w:val="00910B08"/>
    <w:rsid w:val="00910EA7"/>
    <w:rsid w:val="00911373"/>
    <w:rsid w:val="009124A9"/>
    <w:rsid w:val="00912842"/>
    <w:rsid w:val="0091284F"/>
    <w:rsid w:val="00913A2B"/>
    <w:rsid w:val="00913A3A"/>
    <w:rsid w:val="00913DE4"/>
    <w:rsid w:val="00913E96"/>
    <w:rsid w:val="009149E2"/>
    <w:rsid w:val="00915145"/>
    <w:rsid w:val="0091524F"/>
    <w:rsid w:val="009158C4"/>
    <w:rsid w:val="00915DF3"/>
    <w:rsid w:val="00916CF8"/>
    <w:rsid w:val="00917372"/>
    <w:rsid w:val="009203FF"/>
    <w:rsid w:val="00920B3D"/>
    <w:rsid w:val="00921485"/>
    <w:rsid w:val="0092219E"/>
    <w:rsid w:val="0092363F"/>
    <w:rsid w:val="00925EFD"/>
    <w:rsid w:val="00926DA5"/>
    <w:rsid w:val="00931799"/>
    <w:rsid w:val="00931A91"/>
    <w:rsid w:val="00931DB4"/>
    <w:rsid w:val="009324D6"/>
    <w:rsid w:val="00932E0C"/>
    <w:rsid w:val="00933082"/>
    <w:rsid w:val="00933C9D"/>
    <w:rsid w:val="00935B37"/>
    <w:rsid w:val="00935FB9"/>
    <w:rsid w:val="00936791"/>
    <w:rsid w:val="00936A27"/>
    <w:rsid w:val="00936AA2"/>
    <w:rsid w:val="00936CB5"/>
    <w:rsid w:val="00936EAC"/>
    <w:rsid w:val="0093761F"/>
    <w:rsid w:val="0094093B"/>
    <w:rsid w:val="009414E9"/>
    <w:rsid w:val="00942EC7"/>
    <w:rsid w:val="009432F9"/>
    <w:rsid w:val="0094352E"/>
    <w:rsid w:val="00944AC8"/>
    <w:rsid w:val="00944C76"/>
    <w:rsid w:val="009453C3"/>
    <w:rsid w:val="009458D6"/>
    <w:rsid w:val="00945BB0"/>
    <w:rsid w:val="00947D08"/>
    <w:rsid w:val="00952F6E"/>
    <w:rsid w:val="0095324B"/>
    <w:rsid w:val="00953693"/>
    <w:rsid w:val="00953F4E"/>
    <w:rsid w:val="00954283"/>
    <w:rsid w:val="00954A10"/>
    <w:rsid w:val="00954D17"/>
    <w:rsid w:val="009562D0"/>
    <w:rsid w:val="009563FF"/>
    <w:rsid w:val="0096018B"/>
    <w:rsid w:val="00960F16"/>
    <w:rsid w:val="009613A7"/>
    <w:rsid w:val="00961BDA"/>
    <w:rsid w:val="009620F2"/>
    <w:rsid w:val="00962815"/>
    <w:rsid w:val="00964074"/>
    <w:rsid w:val="009648ED"/>
    <w:rsid w:val="00964F3B"/>
    <w:rsid w:val="0096566E"/>
    <w:rsid w:val="00970E16"/>
    <w:rsid w:val="009713EE"/>
    <w:rsid w:val="00972641"/>
    <w:rsid w:val="0097371E"/>
    <w:rsid w:val="00973AFD"/>
    <w:rsid w:val="00974EBA"/>
    <w:rsid w:val="00975AF0"/>
    <w:rsid w:val="00975E66"/>
    <w:rsid w:val="00976265"/>
    <w:rsid w:val="00977CF8"/>
    <w:rsid w:val="00980176"/>
    <w:rsid w:val="009804BA"/>
    <w:rsid w:val="00981DAD"/>
    <w:rsid w:val="009834EA"/>
    <w:rsid w:val="0098350D"/>
    <w:rsid w:val="00983994"/>
    <w:rsid w:val="00983DEF"/>
    <w:rsid w:val="00984D7D"/>
    <w:rsid w:val="0098506A"/>
    <w:rsid w:val="009857A7"/>
    <w:rsid w:val="00986FF2"/>
    <w:rsid w:val="0098752B"/>
    <w:rsid w:val="0098779C"/>
    <w:rsid w:val="00987AB3"/>
    <w:rsid w:val="00987EDA"/>
    <w:rsid w:val="0099066A"/>
    <w:rsid w:val="00990844"/>
    <w:rsid w:val="00991D3A"/>
    <w:rsid w:val="00992C65"/>
    <w:rsid w:val="00994E5F"/>
    <w:rsid w:val="00995493"/>
    <w:rsid w:val="009958AE"/>
    <w:rsid w:val="0099729E"/>
    <w:rsid w:val="00997392"/>
    <w:rsid w:val="009A0B69"/>
    <w:rsid w:val="009A1668"/>
    <w:rsid w:val="009A1A63"/>
    <w:rsid w:val="009A23CB"/>
    <w:rsid w:val="009A23DF"/>
    <w:rsid w:val="009A2546"/>
    <w:rsid w:val="009A261F"/>
    <w:rsid w:val="009A3107"/>
    <w:rsid w:val="009A38C7"/>
    <w:rsid w:val="009A3AE5"/>
    <w:rsid w:val="009A43FC"/>
    <w:rsid w:val="009A4B43"/>
    <w:rsid w:val="009A548A"/>
    <w:rsid w:val="009A5BEC"/>
    <w:rsid w:val="009A5EC0"/>
    <w:rsid w:val="009A6190"/>
    <w:rsid w:val="009A6FB8"/>
    <w:rsid w:val="009A7A06"/>
    <w:rsid w:val="009A7D54"/>
    <w:rsid w:val="009B068F"/>
    <w:rsid w:val="009B1128"/>
    <w:rsid w:val="009B24E3"/>
    <w:rsid w:val="009B2733"/>
    <w:rsid w:val="009B3318"/>
    <w:rsid w:val="009B4BF9"/>
    <w:rsid w:val="009B4FC9"/>
    <w:rsid w:val="009B50B1"/>
    <w:rsid w:val="009B6340"/>
    <w:rsid w:val="009B68E9"/>
    <w:rsid w:val="009B7A0F"/>
    <w:rsid w:val="009B7A94"/>
    <w:rsid w:val="009C07AC"/>
    <w:rsid w:val="009C07AD"/>
    <w:rsid w:val="009C0897"/>
    <w:rsid w:val="009C17DE"/>
    <w:rsid w:val="009C3954"/>
    <w:rsid w:val="009C482B"/>
    <w:rsid w:val="009C4FEB"/>
    <w:rsid w:val="009C6222"/>
    <w:rsid w:val="009C6627"/>
    <w:rsid w:val="009D00A7"/>
    <w:rsid w:val="009D23D0"/>
    <w:rsid w:val="009D2784"/>
    <w:rsid w:val="009D3297"/>
    <w:rsid w:val="009D32B0"/>
    <w:rsid w:val="009D3728"/>
    <w:rsid w:val="009D41AB"/>
    <w:rsid w:val="009D4582"/>
    <w:rsid w:val="009D4E6B"/>
    <w:rsid w:val="009D53E2"/>
    <w:rsid w:val="009D6606"/>
    <w:rsid w:val="009D715A"/>
    <w:rsid w:val="009E0A9C"/>
    <w:rsid w:val="009E0DC4"/>
    <w:rsid w:val="009E1165"/>
    <w:rsid w:val="009E1332"/>
    <w:rsid w:val="009E454D"/>
    <w:rsid w:val="009E560A"/>
    <w:rsid w:val="009E5C62"/>
    <w:rsid w:val="009E5CD8"/>
    <w:rsid w:val="009E6274"/>
    <w:rsid w:val="009E6355"/>
    <w:rsid w:val="009E724D"/>
    <w:rsid w:val="009E78D0"/>
    <w:rsid w:val="009E79D0"/>
    <w:rsid w:val="009F1059"/>
    <w:rsid w:val="009F1144"/>
    <w:rsid w:val="009F1830"/>
    <w:rsid w:val="009F1C5E"/>
    <w:rsid w:val="009F225C"/>
    <w:rsid w:val="009F2E29"/>
    <w:rsid w:val="009F3775"/>
    <w:rsid w:val="009F41B4"/>
    <w:rsid w:val="009F48A7"/>
    <w:rsid w:val="009F4A50"/>
    <w:rsid w:val="009F4F96"/>
    <w:rsid w:val="009F5089"/>
    <w:rsid w:val="009F51FC"/>
    <w:rsid w:val="009F57B7"/>
    <w:rsid w:val="009F742A"/>
    <w:rsid w:val="00A00EDE"/>
    <w:rsid w:val="00A010ED"/>
    <w:rsid w:val="00A0119B"/>
    <w:rsid w:val="00A0190E"/>
    <w:rsid w:val="00A01B05"/>
    <w:rsid w:val="00A0272A"/>
    <w:rsid w:val="00A02D6D"/>
    <w:rsid w:val="00A032CE"/>
    <w:rsid w:val="00A03F67"/>
    <w:rsid w:val="00A04151"/>
    <w:rsid w:val="00A041D0"/>
    <w:rsid w:val="00A04EFA"/>
    <w:rsid w:val="00A0579C"/>
    <w:rsid w:val="00A05919"/>
    <w:rsid w:val="00A0664A"/>
    <w:rsid w:val="00A06D50"/>
    <w:rsid w:val="00A07153"/>
    <w:rsid w:val="00A10651"/>
    <w:rsid w:val="00A10A6A"/>
    <w:rsid w:val="00A10FD4"/>
    <w:rsid w:val="00A1104F"/>
    <w:rsid w:val="00A142DD"/>
    <w:rsid w:val="00A1440F"/>
    <w:rsid w:val="00A15A70"/>
    <w:rsid w:val="00A1601B"/>
    <w:rsid w:val="00A167A3"/>
    <w:rsid w:val="00A173F7"/>
    <w:rsid w:val="00A17B43"/>
    <w:rsid w:val="00A17CA2"/>
    <w:rsid w:val="00A17D2A"/>
    <w:rsid w:val="00A20477"/>
    <w:rsid w:val="00A205BA"/>
    <w:rsid w:val="00A21565"/>
    <w:rsid w:val="00A21D84"/>
    <w:rsid w:val="00A23996"/>
    <w:rsid w:val="00A239BA"/>
    <w:rsid w:val="00A24180"/>
    <w:rsid w:val="00A245EE"/>
    <w:rsid w:val="00A26ADB"/>
    <w:rsid w:val="00A26D6D"/>
    <w:rsid w:val="00A2723E"/>
    <w:rsid w:val="00A277D5"/>
    <w:rsid w:val="00A30074"/>
    <w:rsid w:val="00A33AE9"/>
    <w:rsid w:val="00A33DDA"/>
    <w:rsid w:val="00A33FE7"/>
    <w:rsid w:val="00A34080"/>
    <w:rsid w:val="00A367AD"/>
    <w:rsid w:val="00A36875"/>
    <w:rsid w:val="00A36FCC"/>
    <w:rsid w:val="00A4048D"/>
    <w:rsid w:val="00A4310C"/>
    <w:rsid w:val="00A433BF"/>
    <w:rsid w:val="00A43527"/>
    <w:rsid w:val="00A4495B"/>
    <w:rsid w:val="00A45496"/>
    <w:rsid w:val="00A45B17"/>
    <w:rsid w:val="00A46126"/>
    <w:rsid w:val="00A472B7"/>
    <w:rsid w:val="00A47A17"/>
    <w:rsid w:val="00A47B7A"/>
    <w:rsid w:val="00A50B8F"/>
    <w:rsid w:val="00A52266"/>
    <w:rsid w:val="00A52859"/>
    <w:rsid w:val="00A530D6"/>
    <w:rsid w:val="00A53A76"/>
    <w:rsid w:val="00A55AA6"/>
    <w:rsid w:val="00A55DD1"/>
    <w:rsid w:val="00A55FAA"/>
    <w:rsid w:val="00A56164"/>
    <w:rsid w:val="00A56B43"/>
    <w:rsid w:val="00A56BD1"/>
    <w:rsid w:val="00A56CE0"/>
    <w:rsid w:val="00A607C8"/>
    <w:rsid w:val="00A619D3"/>
    <w:rsid w:val="00A61F23"/>
    <w:rsid w:val="00A61F76"/>
    <w:rsid w:val="00A628DC"/>
    <w:rsid w:val="00A63CA9"/>
    <w:rsid w:val="00A6510C"/>
    <w:rsid w:val="00A70588"/>
    <w:rsid w:val="00A72ED2"/>
    <w:rsid w:val="00A7462B"/>
    <w:rsid w:val="00A755B0"/>
    <w:rsid w:val="00A75E5A"/>
    <w:rsid w:val="00A7621D"/>
    <w:rsid w:val="00A770D4"/>
    <w:rsid w:val="00A77153"/>
    <w:rsid w:val="00A814FC"/>
    <w:rsid w:val="00A81C23"/>
    <w:rsid w:val="00A81EAE"/>
    <w:rsid w:val="00A81F03"/>
    <w:rsid w:val="00A81F17"/>
    <w:rsid w:val="00A83015"/>
    <w:rsid w:val="00A84004"/>
    <w:rsid w:val="00A84952"/>
    <w:rsid w:val="00A85C33"/>
    <w:rsid w:val="00A865D5"/>
    <w:rsid w:val="00A87D8D"/>
    <w:rsid w:val="00A87EFA"/>
    <w:rsid w:val="00A9025B"/>
    <w:rsid w:val="00A906C7"/>
    <w:rsid w:val="00A91546"/>
    <w:rsid w:val="00A921FC"/>
    <w:rsid w:val="00A9270F"/>
    <w:rsid w:val="00A9466B"/>
    <w:rsid w:val="00A955D2"/>
    <w:rsid w:val="00A95F38"/>
    <w:rsid w:val="00A976B3"/>
    <w:rsid w:val="00A97704"/>
    <w:rsid w:val="00A97B64"/>
    <w:rsid w:val="00AA0387"/>
    <w:rsid w:val="00AA0392"/>
    <w:rsid w:val="00AA05A6"/>
    <w:rsid w:val="00AA05EC"/>
    <w:rsid w:val="00AA0E07"/>
    <w:rsid w:val="00AA100A"/>
    <w:rsid w:val="00AA207B"/>
    <w:rsid w:val="00AA2B26"/>
    <w:rsid w:val="00AA4B27"/>
    <w:rsid w:val="00AA4CBE"/>
    <w:rsid w:val="00AA6047"/>
    <w:rsid w:val="00AA7CF2"/>
    <w:rsid w:val="00AB0C0B"/>
    <w:rsid w:val="00AB17A0"/>
    <w:rsid w:val="00AB1F60"/>
    <w:rsid w:val="00AB4165"/>
    <w:rsid w:val="00AB42B4"/>
    <w:rsid w:val="00AC0162"/>
    <w:rsid w:val="00AC084D"/>
    <w:rsid w:val="00AC0C10"/>
    <w:rsid w:val="00AC1277"/>
    <w:rsid w:val="00AC1A75"/>
    <w:rsid w:val="00AC24B6"/>
    <w:rsid w:val="00AC330D"/>
    <w:rsid w:val="00AC3811"/>
    <w:rsid w:val="00AC44C5"/>
    <w:rsid w:val="00AC6AAF"/>
    <w:rsid w:val="00AC7338"/>
    <w:rsid w:val="00AD05B2"/>
    <w:rsid w:val="00AD0CD9"/>
    <w:rsid w:val="00AD0CFB"/>
    <w:rsid w:val="00AD170E"/>
    <w:rsid w:val="00AD17AD"/>
    <w:rsid w:val="00AD192B"/>
    <w:rsid w:val="00AD2508"/>
    <w:rsid w:val="00AD2DF3"/>
    <w:rsid w:val="00AD4780"/>
    <w:rsid w:val="00AD53C8"/>
    <w:rsid w:val="00AD5CE4"/>
    <w:rsid w:val="00AD7D67"/>
    <w:rsid w:val="00AE0785"/>
    <w:rsid w:val="00AE11CA"/>
    <w:rsid w:val="00AE1314"/>
    <w:rsid w:val="00AE18A0"/>
    <w:rsid w:val="00AE1CEC"/>
    <w:rsid w:val="00AE223A"/>
    <w:rsid w:val="00AE250C"/>
    <w:rsid w:val="00AE2643"/>
    <w:rsid w:val="00AE2F99"/>
    <w:rsid w:val="00AE3286"/>
    <w:rsid w:val="00AE3DEF"/>
    <w:rsid w:val="00AE4137"/>
    <w:rsid w:val="00AE4A91"/>
    <w:rsid w:val="00AE58EF"/>
    <w:rsid w:val="00AE676E"/>
    <w:rsid w:val="00AE6C3B"/>
    <w:rsid w:val="00AE7B41"/>
    <w:rsid w:val="00AF0780"/>
    <w:rsid w:val="00AF0908"/>
    <w:rsid w:val="00AF0FF8"/>
    <w:rsid w:val="00AF4327"/>
    <w:rsid w:val="00AF4D32"/>
    <w:rsid w:val="00AF58A3"/>
    <w:rsid w:val="00B0047B"/>
    <w:rsid w:val="00B00C39"/>
    <w:rsid w:val="00B040F4"/>
    <w:rsid w:val="00B05A82"/>
    <w:rsid w:val="00B06C6A"/>
    <w:rsid w:val="00B07044"/>
    <w:rsid w:val="00B075E2"/>
    <w:rsid w:val="00B07F9E"/>
    <w:rsid w:val="00B1006A"/>
    <w:rsid w:val="00B1027A"/>
    <w:rsid w:val="00B102DE"/>
    <w:rsid w:val="00B10B27"/>
    <w:rsid w:val="00B1125C"/>
    <w:rsid w:val="00B12143"/>
    <w:rsid w:val="00B137A7"/>
    <w:rsid w:val="00B13DDA"/>
    <w:rsid w:val="00B14264"/>
    <w:rsid w:val="00B15703"/>
    <w:rsid w:val="00B15900"/>
    <w:rsid w:val="00B15F8A"/>
    <w:rsid w:val="00B1641B"/>
    <w:rsid w:val="00B20D8B"/>
    <w:rsid w:val="00B2210E"/>
    <w:rsid w:val="00B223DB"/>
    <w:rsid w:val="00B2272D"/>
    <w:rsid w:val="00B227EF"/>
    <w:rsid w:val="00B22AA6"/>
    <w:rsid w:val="00B23847"/>
    <w:rsid w:val="00B239B8"/>
    <w:rsid w:val="00B24B03"/>
    <w:rsid w:val="00B2556F"/>
    <w:rsid w:val="00B255B0"/>
    <w:rsid w:val="00B26A4F"/>
    <w:rsid w:val="00B27020"/>
    <w:rsid w:val="00B2721D"/>
    <w:rsid w:val="00B31A56"/>
    <w:rsid w:val="00B33D0C"/>
    <w:rsid w:val="00B34219"/>
    <w:rsid w:val="00B34E41"/>
    <w:rsid w:val="00B35636"/>
    <w:rsid w:val="00B357DD"/>
    <w:rsid w:val="00B35BD8"/>
    <w:rsid w:val="00B35E52"/>
    <w:rsid w:val="00B36301"/>
    <w:rsid w:val="00B36B42"/>
    <w:rsid w:val="00B36DD4"/>
    <w:rsid w:val="00B374EB"/>
    <w:rsid w:val="00B37926"/>
    <w:rsid w:val="00B37C06"/>
    <w:rsid w:val="00B405C8"/>
    <w:rsid w:val="00B421B6"/>
    <w:rsid w:val="00B43616"/>
    <w:rsid w:val="00B44845"/>
    <w:rsid w:val="00B44A2F"/>
    <w:rsid w:val="00B4566E"/>
    <w:rsid w:val="00B469FE"/>
    <w:rsid w:val="00B46E37"/>
    <w:rsid w:val="00B47A35"/>
    <w:rsid w:val="00B50903"/>
    <w:rsid w:val="00B51FE2"/>
    <w:rsid w:val="00B52C5C"/>
    <w:rsid w:val="00B532D7"/>
    <w:rsid w:val="00B533E8"/>
    <w:rsid w:val="00B534E6"/>
    <w:rsid w:val="00B53957"/>
    <w:rsid w:val="00B53B82"/>
    <w:rsid w:val="00B54AA7"/>
    <w:rsid w:val="00B54C37"/>
    <w:rsid w:val="00B55560"/>
    <w:rsid w:val="00B56684"/>
    <w:rsid w:val="00B567D9"/>
    <w:rsid w:val="00B57CAB"/>
    <w:rsid w:val="00B605C8"/>
    <w:rsid w:val="00B6061F"/>
    <w:rsid w:val="00B60667"/>
    <w:rsid w:val="00B6177A"/>
    <w:rsid w:val="00B61988"/>
    <w:rsid w:val="00B628A0"/>
    <w:rsid w:val="00B642F7"/>
    <w:rsid w:val="00B643A5"/>
    <w:rsid w:val="00B648AB"/>
    <w:rsid w:val="00B64A08"/>
    <w:rsid w:val="00B66B4C"/>
    <w:rsid w:val="00B67244"/>
    <w:rsid w:val="00B67C13"/>
    <w:rsid w:val="00B70E06"/>
    <w:rsid w:val="00B70E22"/>
    <w:rsid w:val="00B70E3C"/>
    <w:rsid w:val="00B718F7"/>
    <w:rsid w:val="00B71D66"/>
    <w:rsid w:val="00B7204F"/>
    <w:rsid w:val="00B7247A"/>
    <w:rsid w:val="00B72509"/>
    <w:rsid w:val="00B72FDA"/>
    <w:rsid w:val="00B74018"/>
    <w:rsid w:val="00B75433"/>
    <w:rsid w:val="00B77F2D"/>
    <w:rsid w:val="00B80044"/>
    <w:rsid w:val="00B80363"/>
    <w:rsid w:val="00B8066B"/>
    <w:rsid w:val="00B80CB9"/>
    <w:rsid w:val="00B8111A"/>
    <w:rsid w:val="00B8120E"/>
    <w:rsid w:val="00B8141B"/>
    <w:rsid w:val="00B814DA"/>
    <w:rsid w:val="00B82808"/>
    <w:rsid w:val="00B82D8E"/>
    <w:rsid w:val="00B8466C"/>
    <w:rsid w:val="00B85E1E"/>
    <w:rsid w:val="00B8777D"/>
    <w:rsid w:val="00B878D9"/>
    <w:rsid w:val="00B87E9B"/>
    <w:rsid w:val="00B904CC"/>
    <w:rsid w:val="00B918AA"/>
    <w:rsid w:val="00B928E0"/>
    <w:rsid w:val="00B934C6"/>
    <w:rsid w:val="00B93DEC"/>
    <w:rsid w:val="00B94552"/>
    <w:rsid w:val="00B95EF2"/>
    <w:rsid w:val="00B966DF"/>
    <w:rsid w:val="00B96EF6"/>
    <w:rsid w:val="00BA115B"/>
    <w:rsid w:val="00BA1592"/>
    <w:rsid w:val="00BA4108"/>
    <w:rsid w:val="00BA4893"/>
    <w:rsid w:val="00BA5C2C"/>
    <w:rsid w:val="00BA768C"/>
    <w:rsid w:val="00BB0708"/>
    <w:rsid w:val="00BB243D"/>
    <w:rsid w:val="00BB3AC2"/>
    <w:rsid w:val="00BB557A"/>
    <w:rsid w:val="00BB5D53"/>
    <w:rsid w:val="00BB70AB"/>
    <w:rsid w:val="00BB7502"/>
    <w:rsid w:val="00BB7E3F"/>
    <w:rsid w:val="00BC1EB6"/>
    <w:rsid w:val="00BC2444"/>
    <w:rsid w:val="00BC2BB5"/>
    <w:rsid w:val="00BC3AF5"/>
    <w:rsid w:val="00BC43CC"/>
    <w:rsid w:val="00BC4BD2"/>
    <w:rsid w:val="00BC5CB5"/>
    <w:rsid w:val="00BC6687"/>
    <w:rsid w:val="00BC7D15"/>
    <w:rsid w:val="00BC7FF9"/>
    <w:rsid w:val="00BD070E"/>
    <w:rsid w:val="00BD0868"/>
    <w:rsid w:val="00BD0EEE"/>
    <w:rsid w:val="00BD1914"/>
    <w:rsid w:val="00BD223E"/>
    <w:rsid w:val="00BD31AC"/>
    <w:rsid w:val="00BD42C0"/>
    <w:rsid w:val="00BD61EA"/>
    <w:rsid w:val="00BD6410"/>
    <w:rsid w:val="00BD6686"/>
    <w:rsid w:val="00BD73AA"/>
    <w:rsid w:val="00BD7699"/>
    <w:rsid w:val="00BE02A2"/>
    <w:rsid w:val="00BE0DE2"/>
    <w:rsid w:val="00BE1D8A"/>
    <w:rsid w:val="00BE358D"/>
    <w:rsid w:val="00BE3AFD"/>
    <w:rsid w:val="00BE3F17"/>
    <w:rsid w:val="00BE5915"/>
    <w:rsid w:val="00BE5B1C"/>
    <w:rsid w:val="00BE7BA2"/>
    <w:rsid w:val="00BE7E82"/>
    <w:rsid w:val="00BF0D83"/>
    <w:rsid w:val="00BF100F"/>
    <w:rsid w:val="00BF114A"/>
    <w:rsid w:val="00BF11D3"/>
    <w:rsid w:val="00BF19FD"/>
    <w:rsid w:val="00BF2244"/>
    <w:rsid w:val="00BF2489"/>
    <w:rsid w:val="00BF2DF0"/>
    <w:rsid w:val="00BF3C4B"/>
    <w:rsid w:val="00BF40A1"/>
    <w:rsid w:val="00BF41CC"/>
    <w:rsid w:val="00BF436A"/>
    <w:rsid w:val="00BF44FE"/>
    <w:rsid w:val="00BF4E1E"/>
    <w:rsid w:val="00BF50B6"/>
    <w:rsid w:val="00BF56E6"/>
    <w:rsid w:val="00BF6393"/>
    <w:rsid w:val="00BF7859"/>
    <w:rsid w:val="00BF7DA0"/>
    <w:rsid w:val="00C01632"/>
    <w:rsid w:val="00C01AD6"/>
    <w:rsid w:val="00C01FBD"/>
    <w:rsid w:val="00C02850"/>
    <w:rsid w:val="00C03832"/>
    <w:rsid w:val="00C0389E"/>
    <w:rsid w:val="00C03A16"/>
    <w:rsid w:val="00C0452F"/>
    <w:rsid w:val="00C04B8F"/>
    <w:rsid w:val="00C04BE3"/>
    <w:rsid w:val="00C05591"/>
    <w:rsid w:val="00C064FE"/>
    <w:rsid w:val="00C066A2"/>
    <w:rsid w:val="00C06D1C"/>
    <w:rsid w:val="00C073A0"/>
    <w:rsid w:val="00C078B1"/>
    <w:rsid w:val="00C07C79"/>
    <w:rsid w:val="00C10F2F"/>
    <w:rsid w:val="00C110D4"/>
    <w:rsid w:val="00C111EC"/>
    <w:rsid w:val="00C11658"/>
    <w:rsid w:val="00C119C2"/>
    <w:rsid w:val="00C12819"/>
    <w:rsid w:val="00C12AD3"/>
    <w:rsid w:val="00C12CED"/>
    <w:rsid w:val="00C13EA5"/>
    <w:rsid w:val="00C14A3A"/>
    <w:rsid w:val="00C14BCE"/>
    <w:rsid w:val="00C14DA9"/>
    <w:rsid w:val="00C15BC1"/>
    <w:rsid w:val="00C16145"/>
    <w:rsid w:val="00C17FAB"/>
    <w:rsid w:val="00C202E1"/>
    <w:rsid w:val="00C24C28"/>
    <w:rsid w:val="00C24C4C"/>
    <w:rsid w:val="00C24D16"/>
    <w:rsid w:val="00C25DB5"/>
    <w:rsid w:val="00C25F85"/>
    <w:rsid w:val="00C27190"/>
    <w:rsid w:val="00C27879"/>
    <w:rsid w:val="00C312EB"/>
    <w:rsid w:val="00C32821"/>
    <w:rsid w:val="00C33495"/>
    <w:rsid w:val="00C33F03"/>
    <w:rsid w:val="00C33F1F"/>
    <w:rsid w:val="00C3613B"/>
    <w:rsid w:val="00C3675A"/>
    <w:rsid w:val="00C4080F"/>
    <w:rsid w:val="00C423DF"/>
    <w:rsid w:val="00C42783"/>
    <w:rsid w:val="00C432A2"/>
    <w:rsid w:val="00C43FC6"/>
    <w:rsid w:val="00C44D25"/>
    <w:rsid w:val="00C453D6"/>
    <w:rsid w:val="00C4545F"/>
    <w:rsid w:val="00C45730"/>
    <w:rsid w:val="00C45C81"/>
    <w:rsid w:val="00C46259"/>
    <w:rsid w:val="00C464B0"/>
    <w:rsid w:val="00C472A4"/>
    <w:rsid w:val="00C47E7D"/>
    <w:rsid w:val="00C5096D"/>
    <w:rsid w:val="00C5149A"/>
    <w:rsid w:val="00C51B02"/>
    <w:rsid w:val="00C51B46"/>
    <w:rsid w:val="00C52302"/>
    <w:rsid w:val="00C53C88"/>
    <w:rsid w:val="00C54A58"/>
    <w:rsid w:val="00C552DC"/>
    <w:rsid w:val="00C56E2C"/>
    <w:rsid w:val="00C57215"/>
    <w:rsid w:val="00C601EA"/>
    <w:rsid w:val="00C607A3"/>
    <w:rsid w:val="00C60CB1"/>
    <w:rsid w:val="00C61672"/>
    <w:rsid w:val="00C6186E"/>
    <w:rsid w:val="00C62013"/>
    <w:rsid w:val="00C62136"/>
    <w:rsid w:val="00C62211"/>
    <w:rsid w:val="00C62E73"/>
    <w:rsid w:val="00C62FB5"/>
    <w:rsid w:val="00C63F03"/>
    <w:rsid w:val="00C64720"/>
    <w:rsid w:val="00C65548"/>
    <w:rsid w:val="00C65CAB"/>
    <w:rsid w:val="00C661FB"/>
    <w:rsid w:val="00C67993"/>
    <w:rsid w:val="00C70689"/>
    <w:rsid w:val="00C70BF5"/>
    <w:rsid w:val="00C71434"/>
    <w:rsid w:val="00C71EE6"/>
    <w:rsid w:val="00C7240D"/>
    <w:rsid w:val="00C72902"/>
    <w:rsid w:val="00C72BCB"/>
    <w:rsid w:val="00C72C14"/>
    <w:rsid w:val="00C74189"/>
    <w:rsid w:val="00C74879"/>
    <w:rsid w:val="00C75B49"/>
    <w:rsid w:val="00C75DF3"/>
    <w:rsid w:val="00C75FE2"/>
    <w:rsid w:val="00C76373"/>
    <w:rsid w:val="00C76784"/>
    <w:rsid w:val="00C770CF"/>
    <w:rsid w:val="00C7780A"/>
    <w:rsid w:val="00C77F33"/>
    <w:rsid w:val="00C80A84"/>
    <w:rsid w:val="00C80CC8"/>
    <w:rsid w:val="00C81BF4"/>
    <w:rsid w:val="00C81C98"/>
    <w:rsid w:val="00C81F48"/>
    <w:rsid w:val="00C8388D"/>
    <w:rsid w:val="00C83BF2"/>
    <w:rsid w:val="00C840CE"/>
    <w:rsid w:val="00C84AD1"/>
    <w:rsid w:val="00C85D16"/>
    <w:rsid w:val="00C86C13"/>
    <w:rsid w:val="00C86F7C"/>
    <w:rsid w:val="00C871B9"/>
    <w:rsid w:val="00C87F79"/>
    <w:rsid w:val="00C900AE"/>
    <w:rsid w:val="00C906BA"/>
    <w:rsid w:val="00C92947"/>
    <w:rsid w:val="00C92E49"/>
    <w:rsid w:val="00C938EA"/>
    <w:rsid w:val="00C93A78"/>
    <w:rsid w:val="00C93E91"/>
    <w:rsid w:val="00C940DC"/>
    <w:rsid w:val="00C9495D"/>
    <w:rsid w:val="00C954F2"/>
    <w:rsid w:val="00C95BA1"/>
    <w:rsid w:val="00C95D9D"/>
    <w:rsid w:val="00C97957"/>
    <w:rsid w:val="00C97AE5"/>
    <w:rsid w:val="00CA0DE4"/>
    <w:rsid w:val="00CA10C6"/>
    <w:rsid w:val="00CA4345"/>
    <w:rsid w:val="00CA4441"/>
    <w:rsid w:val="00CA5A08"/>
    <w:rsid w:val="00CA5A95"/>
    <w:rsid w:val="00CA642D"/>
    <w:rsid w:val="00CA7172"/>
    <w:rsid w:val="00CA7B75"/>
    <w:rsid w:val="00CA7DD4"/>
    <w:rsid w:val="00CB0BF9"/>
    <w:rsid w:val="00CB1920"/>
    <w:rsid w:val="00CB20AC"/>
    <w:rsid w:val="00CB264B"/>
    <w:rsid w:val="00CB34CD"/>
    <w:rsid w:val="00CB38C4"/>
    <w:rsid w:val="00CB4074"/>
    <w:rsid w:val="00CB516C"/>
    <w:rsid w:val="00CB5C0C"/>
    <w:rsid w:val="00CB7877"/>
    <w:rsid w:val="00CC14CA"/>
    <w:rsid w:val="00CC17A0"/>
    <w:rsid w:val="00CC2C41"/>
    <w:rsid w:val="00CC4257"/>
    <w:rsid w:val="00CC48EC"/>
    <w:rsid w:val="00CC6350"/>
    <w:rsid w:val="00CC78A3"/>
    <w:rsid w:val="00CC7D58"/>
    <w:rsid w:val="00CD0CB3"/>
    <w:rsid w:val="00CD1629"/>
    <w:rsid w:val="00CD17AE"/>
    <w:rsid w:val="00CD29D4"/>
    <w:rsid w:val="00CD29E7"/>
    <w:rsid w:val="00CD2FF2"/>
    <w:rsid w:val="00CD437D"/>
    <w:rsid w:val="00CD43E9"/>
    <w:rsid w:val="00CD5951"/>
    <w:rsid w:val="00CD5AE8"/>
    <w:rsid w:val="00CD63D2"/>
    <w:rsid w:val="00CD7171"/>
    <w:rsid w:val="00CD728E"/>
    <w:rsid w:val="00CD740E"/>
    <w:rsid w:val="00CD751A"/>
    <w:rsid w:val="00CD7781"/>
    <w:rsid w:val="00CE0233"/>
    <w:rsid w:val="00CE02D5"/>
    <w:rsid w:val="00CE4002"/>
    <w:rsid w:val="00CE438B"/>
    <w:rsid w:val="00CE45CD"/>
    <w:rsid w:val="00CE4915"/>
    <w:rsid w:val="00CE56EE"/>
    <w:rsid w:val="00CE573C"/>
    <w:rsid w:val="00CF007F"/>
    <w:rsid w:val="00CF0812"/>
    <w:rsid w:val="00CF254C"/>
    <w:rsid w:val="00CF5966"/>
    <w:rsid w:val="00D00825"/>
    <w:rsid w:val="00D00B38"/>
    <w:rsid w:val="00D011D0"/>
    <w:rsid w:val="00D02044"/>
    <w:rsid w:val="00D027F8"/>
    <w:rsid w:val="00D035D3"/>
    <w:rsid w:val="00D0369B"/>
    <w:rsid w:val="00D03704"/>
    <w:rsid w:val="00D05661"/>
    <w:rsid w:val="00D05A3C"/>
    <w:rsid w:val="00D06376"/>
    <w:rsid w:val="00D07DD2"/>
    <w:rsid w:val="00D07E56"/>
    <w:rsid w:val="00D10D64"/>
    <w:rsid w:val="00D117E5"/>
    <w:rsid w:val="00D11E65"/>
    <w:rsid w:val="00D11FEE"/>
    <w:rsid w:val="00D13194"/>
    <w:rsid w:val="00D1368B"/>
    <w:rsid w:val="00D13CFF"/>
    <w:rsid w:val="00D162B3"/>
    <w:rsid w:val="00D1787E"/>
    <w:rsid w:val="00D17C93"/>
    <w:rsid w:val="00D17E18"/>
    <w:rsid w:val="00D20E5D"/>
    <w:rsid w:val="00D2186B"/>
    <w:rsid w:val="00D24AAD"/>
    <w:rsid w:val="00D24EAD"/>
    <w:rsid w:val="00D25066"/>
    <w:rsid w:val="00D2660D"/>
    <w:rsid w:val="00D27198"/>
    <w:rsid w:val="00D27336"/>
    <w:rsid w:val="00D27E91"/>
    <w:rsid w:val="00D3024D"/>
    <w:rsid w:val="00D312D3"/>
    <w:rsid w:val="00D31404"/>
    <w:rsid w:val="00D3146C"/>
    <w:rsid w:val="00D315E5"/>
    <w:rsid w:val="00D319E0"/>
    <w:rsid w:val="00D321CA"/>
    <w:rsid w:val="00D32605"/>
    <w:rsid w:val="00D32819"/>
    <w:rsid w:val="00D328CC"/>
    <w:rsid w:val="00D32BAE"/>
    <w:rsid w:val="00D33A27"/>
    <w:rsid w:val="00D33B56"/>
    <w:rsid w:val="00D34FD2"/>
    <w:rsid w:val="00D369E8"/>
    <w:rsid w:val="00D369FF"/>
    <w:rsid w:val="00D404AF"/>
    <w:rsid w:val="00D41234"/>
    <w:rsid w:val="00D41C4D"/>
    <w:rsid w:val="00D41E36"/>
    <w:rsid w:val="00D433FE"/>
    <w:rsid w:val="00D44129"/>
    <w:rsid w:val="00D44F94"/>
    <w:rsid w:val="00D45309"/>
    <w:rsid w:val="00D46F3E"/>
    <w:rsid w:val="00D5003C"/>
    <w:rsid w:val="00D50AF0"/>
    <w:rsid w:val="00D516EC"/>
    <w:rsid w:val="00D51FB4"/>
    <w:rsid w:val="00D52A8F"/>
    <w:rsid w:val="00D54307"/>
    <w:rsid w:val="00D54E37"/>
    <w:rsid w:val="00D562AD"/>
    <w:rsid w:val="00D562E6"/>
    <w:rsid w:val="00D5682C"/>
    <w:rsid w:val="00D5746B"/>
    <w:rsid w:val="00D579B8"/>
    <w:rsid w:val="00D57EFE"/>
    <w:rsid w:val="00D6235E"/>
    <w:rsid w:val="00D62632"/>
    <w:rsid w:val="00D62A7E"/>
    <w:rsid w:val="00D634FD"/>
    <w:rsid w:val="00D63861"/>
    <w:rsid w:val="00D66568"/>
    <w:rsid w:val="00D66A9B"/>
    <w:rsid w:val="00D66E03"/>
    <w:rsid w:val="00D66E9D"/>
    <w:rsid w:val="00D67F46"/>
    <w:rsid w:val="00D702BE"/>
    <w:rsid w:val="00D704F7"/>
    <w:rsid w:val="00D7098A"/>
    <w:rsid w:val="00D709D6"/>
    <w:rsid w:val="00D71519"/>
    <w:rsid w:val="00D71D2B"/>
    <w:rsid w:val="00D73051"/>
    <w:rsid w:val="00D73B81"/>
    <w:rsid w:val="00D74846"/>
    <w:rsid w:val="00D74E09"/>
    <w:rsid w:val="00D75395"/>
    <w:rsid w:val="00D75739"/>
    <w:rsid w:val="00D75893"/>
    <w:rsid w:val="00D75CC1"/>
    <w:rsid w:val="00D76816"/>
    <w:rsid w:val="00D76BCB"/>
    <w:rsid w:val="00D776DE"/>
    <w:rsid w:val="00D80999"/>
    <w:rsid w:val="00D80A36"/>
    <w:rsid w:val="00D80A4B"/>
    <w:rsid w:val="00D80F3C"/>
    <w:rsid w:val="00D833AB"/>
    <w:rsid w:val="00D83B3B"/>
    <w:rsid w:val="00D83C55"/>
    <w:rsid w:val="00D841A3"/>
    <w:rsid w:val="00D84A80"/>
    <w:rsid w:val="00D84F52"/>
    <w:rsid w:val="00D84FD2"/>
    <w:rsid w:val="00D85EAD"/>
    <w:rsid w:val="00D869DA"/>
    <w:rsid w:val="00D87B9B"/>
    <w:rsid w:val="00D87BEA"/>
    <w:rsid w:val="00D902B0"/>
    <w:rsid w:val="00D90FD9"/>
    <w:rsid w:val="00D9142E"/>
    <w:rsid w:val="00D91E10"/>
    <w:rsid w:val="00D92EC1"/>
    <w:rsid w:val="00D93081"/>
    <w:rsid w:val="00D93B8F"/>
    <w:rsid w:val="00D947CD"/>
    <w:rsid w:val="00D951DD"/>
    <w:rsid w:val="00D956A1"/>
    <w:rsid w:val="00D9592E"/>
    <w:rsid w:val="00D95F30"/>
    <w:rsid w:val="00D966EE"/>
    <w:rsid w:val="00D969C3"/>
    <w:rsid w:val="00D971D5"/>
    <w:rsid w:val="00D97548"/>
    <w:rsid w:val="00DA1728"/>
    <w:rsid w:val="00DA182B"/>
    <w:rsid w:val="00DA1F38"/>
    <w:rsid w:val="00DA2037"/>
    <w:rsid w:val="00DA2A1E"/>
    <w:rsid w:val="00DA351B"/>
    <w:rsid w:val="00DA408B"/>
    <w:rsid w:val="00DA492B"/>
    <w:rsid w:val="00DA51C5"/>
    <w:rsid w:val="00DB0D68"/>
    <w:rsid w:val="00DB0EDF"/>
    <w:rsid w:val="00DB13B3"/>
    <w:rsid w:val="00DB178F"/>
    <w:rsid w:val="00DB3871"/>
    <w:rsid w:val="00DB4A71"/>
    <w:rsid w:val="00DB5E74"/>
    <w:rsid w:val="00DB65DC"/>
    <w:rsid w:val="00DB66E8"/>
    <w:rsid w:val="00DB6D3E"/>
    <w:rsid w:val="00DB6DE0"/>
    <w:rsid w:val="00DC17F5"/>
    <w:rsid w:val="00DC1854"/>
    <w:rsid w:val="00DC1CB3"/>
    <w:rsid w:val="00DC2647"/>
    <w:rsid w:val="00DC2BE3"/>
    <w:rsid w:val="00DC46C4"/>
    <w:rsid w:val="00DD07C5"/>
    <w:rsid w:val="00DD136F"/>
    <w:rsid w:val="00DD247C"/>
    <w:rsid w:val="00DD2BC9"/>
    <w:rsid w:val="00DD2EC8"/>
    <w:rsid w:val="00DD2FD4"/>
    <w:rsid w:val="00DD30FA"/>
    <w:rsid w:val="00DD312C"/>
    <w:rsid w:val="00DD3146"/>
    <w:rsid w:val="00DD37A6"/>
    <w:rsid w:val="00DD43DB"/>
    <w:rsid w:val="00DD45F7"/>
    <w:rsid w:val="00DD5317"/>
    <w:rsid w:val="00DD5431"/>
    <w:rsid w:val="00DD5AD2"/>
    <w:rsid w:val="00DD652D"/>
    <w:rsid w:val="00DD6935"/>
    <w:rsid w:val="00DD75C5"/>
    <w:rsid w:val="00DD7C5D"/>
    <w:rsid w:val="00DD7F50"/>
    <w:rsid w:val="00DE04F3"/>
    <w:rsid w:val="00DE106B"/>
    <w:rsid w:val="00DE151B"/>
    <w:rsid w:val="00DE1F08"/>
    <w:rsid w:val="00DE22F4"/>
    <w:rsid w:val="00DE263F"/>
    <w:rsid w:val="00DE2766"/>
    <w:rsid w:val="00DE354B"/>
    <w:rsid w:val="00DE4F93"/>
    <w:rsid w:val="00DE5478"/>
    <w:rsid w:val="00DE64A1"/>
    <w:rsid w:val="00DF027E"/>
    <w:rsid w:val="00DF0973"/>
    <w:rsid w:val="00DF1A0B"/>
    <w:rsid w:val="00DF2871"/>
    <w:rsid w:val="00DF29CF"/>
    <w:rsid w:val="00DF517A"/>
    <w:rsid w:val="00DF5299"/>
    <w:rsid w:val="00DF5F49"/>
    <w:rsid w:val="00DF7C76"/>
    <w:rsid w:val="00E005EE"/>
    <w:rsid w:val="00E00718"/>
    <w:rsid w:val="00E01924"/>
    <w:rsid w:val="00E03DB4"/>
    <w:rsid w:val="00E042D2"/>
    <w:rsid w:val="00E056F8"/>
    <w:rsid w:val="00E05741"/>
    <w:rsid w:val="00E077C0"/>
    <w:rsid w:val="00E07D99"/>
    <w:rsid w:val="00E100F1"/>
    <w:rsid w:val="00E130CD"/>
    <w:rsid w:val="00E1340B"/>
    <w:rsid w:val="00E13AE0"/>
    <w:rsid w:val="00E14DA5"/>
    <w:rsid w:val="00E1546E"/>
    <w:rsid w:val="00E1573A"/>
    <w:rsid w:val="00E15C9F"/>
    <w:rsid w:val="00E15D79"/>
    <w:rsid w:val="00E17293"/>
    <w:rsid w:val="00E178CF"/>
    <w:rsid w:val="00E205CB"/>
    <w:rsid w:val="00E206D7"/>
    <w:rsid w:val="00E20FA7"/>
    <w:rsid w:val="00E214DE"/>
    <w:rsid w:val="00E2158B"/>
    <w:rsid w:val="00E21B47"/>
    <w:rsid w:val="00E21C6B"/>
    <w:rsid w:val="00E220DF"/>
    <w:rsid w:val="00E231FF"/>
    <w:rsid w:val="00E23486"/>
    <w:rsid w:val="00E2486F"/>
    <w:rsid w:val="00E30876"/>
    <w:rsid w:val="00E31241"/>
    <w:rsid w:val="00E331A3"/>
    <w:rsid w:val="00E331BE"/>
    <w:rsid w:val="00E344C4"/>
    <w:rsid w:val="00E34D79"/>
    <w:rsid w:val="00E35625"/>
    <w:rsid w:val="00E369E8"/>
    <w:rsid w:val="00E3777B"/>
    <w:rsid w:val="00E40406"/>
    <w:rsid w:val="00E405FF"/>
    <w:rsid w:val="00E4086B"/>
    <w:rsid w:val="00E41019"/>
    <w:rsid w:val="00E41135"/>
    <w:rsid w:val="00E415A6"/>
    <w:rsid w:val="00E417E5"/>
    <w:rsid w:val="00E419E5"/>
    <w:rsid w:val="00E4216F"/>
    <w:rsid w:val="00E43757"/>
    <w:rsid w:val="00E44892"/>
    <w:rsid w:val="00E44DDB"/>
    <w:rsid w:val="00E4517E"/>
    <w:rsid w:val="00E452B7"/>
    <w:rsid w:val="00E478AB"/>
    <w:rsid w:val="00E47DE7"/>
    <w:rsid w:val="00E520F5"/>
    <w:rsid w:val="00E528CB"/>
    <w:rsid w:val="00E530EF"/>
    <w:rsid w:val="00E55090"/>
    <w:rsid w:val="00E560BF"/>
    <w:rsid w:val="00E573B8"/>
    <w:rsid w:val="00E60248"/>
    <w:rsid w:val="00E609FA"/>
    <w:rsid w:val="00E61300"/>
    <w:rsid w:val="00E62241"/>
    <w:rsid w:val="00E62D63"/>
    <w:rsid w:val="00E62D6B"/>
    <w:rsid w:val="00E6335F"/>
    <w:rsid w:val="00E646F9"/>
    <w:rsid w:val="00E64D41"/>
    <w:rsid w:val="00E65571"/>
    <w:rsid w:val="00E66770"/>
    <w:rsid w:val="00E67E4E"/>
    <w:rsid w:val="00E70B1F"/>
    <w:rsid w:val="00E7117B"/>
    <w:rsid w:val="00E713AA"/>
    <w:rsid w:val="00E7166F"/>
    <w:rsid w:val="00E71B6E"/>
    <w:rsid w:val="00E71F91"/>
    <w:rsid w:val="00E736A1"/>
    <w:rsid w:val="00E74A04"/>
    <w:rsid w:val="00E75086"/>
    <w:rsid w:val="00E7622F"/>
    <w:rsid w:val="00E76B60"/>
    <w:rsid w:val="00E76FBE"/>
    <w:rsid w:val="00E76FF2"/>
    <w:rsid w:val="00E77991"/>
    <w:rsid w:val="00E77A46"/>
    <w:rsid w:val="00E80694"/>
    <w:rsid w:val="00E81688"/>
    <w:rsid w:val="00E819C0"/>
    <w:rsid w:val="00E81E3C"/>
    <w:rsid w:val="00E82594"/>
    <w:rsid w:val="00E8272C"/>
    <w:rsid w:val="00E83411"/>
    <w:rsid w:val="00E83696"/>
    <w:rsid w:val="00E8369B"/>
    <w:rsid w:val="00E83E55"/>
    <w:rsid w:val="00E847C3"/>
    <w:rsid w:val="00E84FB9"/>
    <w:rsid w:val="00E85065"/>
    <w:rsid w:val="00E85B07"/>
    <w:rsid w:val="00E86056"/>
    <w:rsid w:val="00E86143"/>
    <w:rsid w:val="00E86575"/>
    <w:rsid w:val="00E8753D"/>
    <w:rsid w:val="00E8785A"/>
    <w:rsid w:val="00E87AC8"/>
    <w:rsid w:val="00E87BC2"/>
    <w:rsid w:val="00E87F19"/>
    <w:rsid w:val="00E9001C"/>
    <w:rsid w:val="00E9135F"/>
    <w:rsid w:val="00E92E72"/>
    <w:rsid w:val="00E96793"/>
    <w:rsid w:val="00E96DDE"/>
    <w:rsid w:val="00E9778F"/>
    <w:rsid w:val="00EA15BB"/>
    <w:rsid w:val="00EA2390"/>
    <w:rsid w:val="00EA3474"/>
    <w:rsid w:val="00EA34D9"/>
    <w:rsid w:val="00EA4D09"/>
    <w:rsid w:val="00EA4FE8"/>
    <w:rsid w:val="00EA5A8A"/>
    <w:rsid w:val="00EA6582"/>
    <w:rsid w:val="00EA6962"/>
    <w:rsid w:val="00EA69C4"/>
    <w:rsid w:val="00EA6FB6"/>
    <w:rsid w:val="00EA703B"/>
    <w:rsid w:val="00EB0051"/>
    <w:rsid w:val="00EB09BE"/>
    <w:rsid w:val="00EB0BE5"/>
    <w:rsid w:val="00EB201A"/>
    <w:rsid w:val="00EB261D"/>
    <w:rsid w:val="00EB3113"/>
    <w:rsid w:val="00EB347A"/>
    <w:rsid w:val="00EB3CA3"/>
    <w:rsid w:val="00EB3DCE"/>
    <w:rsid w:val="00EB3DE6"/>
    <w:rsid w:val="00EB4638"/>
    <w:rsid w:val="00EB4B1D"/>
    <w:rsid w:val="00EB6853"/>
    <w:rsid w:val="00EB6DEB"/>
    <w:rsid w:val="00EB735B"/>
    <w:rsid w:val="00EB737D"/>
    <w:rsid w:val="00EB74B0"/>
    <w:rsid w:val="00EC010C"/>
    <w:rsid w:val="00EC08DC"/>
    <w:rsid w:val="00EC09CB"/>
    <w:rsid w:val="00EC1968"/>
    <w:rsid w:val="00EC1A60"/>
    <w:rsid w:val="00EC1CD8"/>
    <w:rsid w:val="00EC2040"/>
    <w:rsid w:val="00EC2546"/>
    <w:rsid w:val="00EC381E"/>
    <w:rsid w:val="00EC4EA4"/>
    <w:rsid w:val="00EC565D"/>
    <w:rsid w:val="00EC7AE9"/>
    <w:rsid w:val="00ED0650"/>
    <w:rsid w:val="00ED125B"/>
    <w:rsid w:val="00ED350D"/>
    <w:rsid w:val="00ED3991"/>
    <w:rsid w:val="00ED3B4D"/>
    <w:rsid w:val="00ED51A7"/>
    <w:rsid w:val="00ED573A"/>
    <w:rsid w:val="00ED5D25"/>
    <w:rsid w:val="00ED6FC0"/>
    <w:rsid w:val="00ED7100"/>
    <w:rsid w:val="00EE0422"/>
    <w:rsid w:val="00EE072D"/>
    <w:rsid w:val="00EE0F8E"/>
    <w:rsid w:val="00EE158D"/>
    <w:rsid w:val="00EE1B33"/>
    <w:rsid w:val="00EE2024"/>
    <w:rsid w:val="00EE2BD2"/>
    <w:rsid w:val="00EE3DAF"/>
    <w:rsid w:val="00EE5A18"/>
    <w:rsid w:val="00EE5A89"/>
    <w:rsid w:val="00EE670E"/>
    <w:rsid w:val="00EE7CC8"/>
    <w:rsid w:val="00EF0F18"/>
    <w:rsid w:val="00EF178B"/>
    <w:rsid w:val="00EF185B"/>
    <w:rsid w:val="00EF1EE2"/>
    <w:rsid w:val="00EF2D3C"/>
    <w:rsid w:val="00EF381C"/>
    <w:rsid w:val="00EF5690"/>
    <w:rsid w:val="00EF5E10"/>
    <w:rsid w:val="00EF743A"/>
    <w:rsid w:val="00EF7ADC"/>
    <w:rsid w:val="00F00578"/>
    <w:rsid w:val="00F00930"/>
    <w:rsid w:val="00F013D3"/>
    <w:rsid w:val="00F0158E"/>
    <w:rsid w:val="00F01EC8"/>
    <w:rsid w:val="00F04376"/>
    <w:rsid w:val="00F056EF"/>
    <w:rsid w:val="00F05CB2"/>
    <w:rsid w:val="00F05E07"/>
    <w:rsid w:val="00F060B2"/>
    <w:rsid w:val="00F07DF2"/>
    <w:rsid w:val="00F105E8"/>
    <w:rsid w:val="00F10698"/>
    <w:rsid w:val="00F1162C"/>
    <w:rsid w:val="00F11937"/>
    <w:rsid w:val="00F12C3D"/>
    <w:rsid w:val="00F139B6"/>
    <w:rsid w:val="00F13F7A"/>
    <w:rsid w:val="00F142FA"/>
    <w:rsid w:val="00F14B8D"/>
    <w:rsid w:val="00F14FAC"/>
    <w:rsid w:val="00F15C02"/>
    <w:rsid w:val="00F178C6"/>
    <w:rsid w:val="00F17C43"/>
    <w:rsid w:val="00F20F7D"/>
    <w:rsid w:val="00F212FF"/>
    <w:rsid w:val="00F21610"/>
    <w:rsid w:val="00F22253"/>
    <w:rsid w:val="00F23A98"/>
    <w:rsid w:val="00F24BB3"/>
    <w:rsid w:val="00F24D24"/>
    <w:rsid w:val="00F257D0"/>
    <w:rsid w:val="00F25DE2"/>
    <w:rsid w:val="00F262D4"/>
    <w:rsid w:val="00F26C70"/>
    <w:rsid w:val="00F26D9E"/>
    <w:rsid w:val="00F270A7"/>
    <w:rsid w:val="00F30862"/>
    <w:rsid w:val="00F3141A"/>
    <w:rsid w:val="00F32960"/>
    <w:rsid w:val="00F32BF6"/>
    <w:rsid w:val="00F342A2"/>
    <w:rsid w:val="00F36736"/>
    <w:rsid w:val="00F3763A"/>
    <w:rsid w:val="00F3775D"/>
    <w:rsid w:val="00F37BFF"/>
    <w:rsid w:val="00F400C4"/>
    <w:rsid w:val="00F40244"/>
    <w:rsid w:val="00F4096A"/>
    <w:rsid w:val="00F425FF"/>
    <w:rsid w:val="00F4356D"/>
    <w:rsid w:val="00F443B5"/>
    <w:rsid w:val="00F44FD2"/>
    <w:rsid w:val="00F457B9"/>
    <w:rsid w:val="00F459C3"/>
    <w:rsid w:val="00F45F2D"/>
    <w:rsid w:val="00F4622E"/>
    <w:rsid w:val="00F464CD"/>
    <w:rsid w:val="00F47526"/>
    <w:rsid w:val="00F47D8B"/>
    <w:rsid w:val="00F50AC7"/>
    <w:rsid w:val="00F50B6C"/>
    <w:rsid w:val="00F522F6"/>
    <w:rsid w:val="00F527AE"/>
    <w:rsid w:val="00F52B9C"/>
    <w:rsid w:val="00F5306E"/>
    <w:rsid w:val="00F5376F"/>
    <w:rsid w:val="00F550EE"/>
    <w:rsid w:val="00F55152"/>
    <w:rsid w:val="00F551B5"/>
    <w:rsid w:val="00F5575C"/>
    <w:rsid w:val="00F55818"/>
    <w:rsid w:val="00F5598B"/>
    <w:rsid w:val="00F55B1B"/>
    <w:rsid w:val="00F60C9D"/>
    <w:rsid w:val="00F61BB0"/>
    <w:rsid w:val="00F622C4"/>
    <w:rsid w:val="00F62D30"/>
    <w:rsid w:val="00F63564"/>
    <w:rsid w:val="00F644E5"/>
    <w:rsid w:val="00F64DDD"/>
    <w:rsid w:val="00F6717F"/>
    <w:rsid w:val="00F70AEE"/>
    <w:rsid w:val="00F70ED9"/>
    <w:rsid w:val="00F71C39"/>
    <w:rsid w:val="00F727A4"/>
    <w:rsid w:val="00F72E49"/>
    <w:rsid w:val="00F743FF"/>
    <w:rsid w:val="00F74A35"/>
    <w:rsid w:val="00F75C82"/>
    <w:rsid w:val="00F80D1D"/>
    <w:rsid w:val="00F83664"/>
    <w:rsid w:val="00F837C6"/>
    <w:rsid w:val="00F83985"/>
    <w:rsid w:val="00F83B65"/>
    <w:rsid w:val="00F84F8A"/>
    <w:rsid w:val="00F8505B"/>
    <w:rsid w:val="00F851C1"/>
    <w:rsid w:val="00F87CD9"/>
    <w:rsid w:val="00F90509"/>
    <w:rsid w:val="00F91664"/>
    <w:rsid w:val="00F92788"/>
    <w:rsid w:val="00F92CC9"/>
    <w:rsid w:val="00F93199"/>
    <w:rsid w:val="00F95006"/>
    <w:rsid w:val="00F953A2"/>
    <w:rsid w:val="00F96ABE"/>
    <w:rsid w:val="00F97EF2"/>
    <w:rsid w:val="00FA0080"/>
    <w:rsid w:val="00FA045C"/>
    <w:rsid w:val="00FA05F7"/>
    <w:rsid w:val="00FA28ED"/>
    <w:rsid w:val="00FA4E6A"/>
    <w:rsid w:val="00FA6F55"/>
    <w:rsid w:val="00FB0352"/>
    <w:rsid w:val="00FB0760"/>
    <w:rsid w:val="00FB0932"/>
    <w:rsid w:val="00FB10F1"/>
    <w:rsid w:val="00FB33E5"/>
    <w:rsid w:val="00FB4317"/>
    <w:rsid w:val="00FB4F93"/>
    <w:rsid w:val="00FB5C2E"/>
    <w:rsid w:val="00FB6663"/>
    <w:rsid w:val="00FB7D17"/>
    <w:rsid w:val="00FB7E9F"/>
    <w:rsid w:val="00FC0402"/>
    <w:rsid w:val="00FC0610"/>
    <w:rsid w:val="00FC0DC1"/>
    <w:rsid w:val="00FC1320"/>
    <w:rsid w:val="00FC35FB"/>
    <w:rsid w:val="00FC4535"/>
    <w:rsid w:val="00FC4B80"/>
    <w:rsid w:val="00FC50F6"/>
    <w:rsid w:val="00FC651B"/>
    <w:rsid w:val="00FC65C4"/>
    <w:rsid w:val="00FC6749"/>
    <w:rsid w:val="00FC6E07"/>
    <w:rsid w:val="00FC725F"/>
    <w:rsid w:val="00FC7476"/>
    <w:rsid w:val="00FC7E2B"/>
    <w:rsid w:val="00FD0426"/>
    <w:rsid w:val="00FD0439"/>
    <w:rsid w:val="00FD0F79"/>
    <w:rsid w:val="00FD1EF1"/>
    <w:rsid w:val="00FD22AE"/>
    <w:rsid w:val="00FD2EED"/>
    <w:rsid w:val="00FD4246"/>
    <w:rsid w:val="00FD4C8C"/>
    <w:rsid w:val="00FD4FBD"/>
    <w:rsid w:val="00FD6044"/>
    <w:rsid w:val="00FD7051"/>
    <w:rsid w:val="00FD78F8"/>
    <w:rsid w:val="00FE20E2"/>
    <w:rsid w:val="00FE2706"/>
    <w:rsid w:val="00FE3C00"/>
    <w:rsid w:val="00FE6403"/>
    <w:rsid w:val="00FE72C3"/>
    <w:rsid w:val="00FE7DC0"/>
    <w:rsid w:val="00FF015F"/>
    <w:rsid w:val="00FF0669"/>
    <w:rsid w:val="00FF09DC"/>
    <w:rsid w:val="00FF0ABC"/>
    <w:rsid w:val="00FF135D"/>
    <w:rsid w:val="00FF14DB"/>
    <w:rsid w:val="00FF1EA1"/>
    <w:rsid w:val="00FF242C"/>
    <w:rsid w:val="00FF2880"/>
    <w:rsid w:val="00FF2922"/>
    <w:rsid w:val="00FF3AD5"/>
    <w:rsid w:val="00FF4C1E"/>
    <w:rsid w:val="00FF5964"/>
    <w:rsid w:val="00FF64BD"/>
    <w:rsid w:val="00FF694C"/>
    <w:rsid w:val="00FF7DFB"/>
    <w:rsid w:val="01A05E53"/>
    <w:rsid w:val="35F558D9"/>
    <w:rsid w:val="45645E0F"/>
    <w:rsid w:val="4AAC7A2E"/>
    <w:rsid w:val="53CE651E"/>
    <w:rsid w:val="5D3A69D3"/>
    <w:rsid w:val="676D2182"/>
    <w:rsid w:val="6F094457"/>
    <w:rsid w:val="71EC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qFormat="1"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200" w:firstLineChars="200"/>
      <w:jc w:val="both"/>
    </w:pPr>
    <w:rPr>
      <w:rFonts w:ascii="Times New Roman" w:hAnsi="Times New Roman" w:eastAsia="宋体" w:cs="Times New Roman"/>
      <w:color w:val="000000" w:themeColor="text1"/>
      <w:sz w:val="24"/>
      <w:szCs w:val="21"/>
      <w:lang w:val="en-US" w:eastAsia="zh-CN" w:bidi="ar-SA"/>
      <w14:textFill>
        <w14:solidFill>
          <w14:schemeClr w14:val="tx1"/>
        </w14:solidFill>
      </w14:textFill>
    </w:rPr>
  </w:style>
  <w:style w:type="paragraph" w:styleId="2">
    <w:name w:val="heading 1"/>
    <w:basedOn w:val="1"/>
    <w:next w:val="1"/>
    <w:link w:val="34"/>
    <w:qFormat/>
    <w:uiPriority w:val="9"/>
    <w:pPr>
      <w:keepNext/>
      <w:keepLines/>
      <w:spacing w:before="156" w:beforeLines="50" w:after="156" w:afterLines="50"/>
      <w:ind w:firstLine="0" w:firstLineChars="0"/>
      <w:jc w:val="left"/>
      <w:outlineLvl w:val="0"/>
    </w:pPr>
    <w:rPr>
      <w:b/>
      <w:bCs/>
      <w:kern w:val="44"/>
      <w:sz w:val="28"/>
      <w:szCs w:val="28"/>
      <w:lang w:val="zh-CN"/>
    </w:rPr>
  </w:style>
  <w:style w:type="paragraph" w:styleId="3">
    <w:name w:val="heading 2"/>
    <w:basedOn w:val="1"/>
    <w:next w:val="1"/>
    <w:link w:val="36"/>
    <w:unhideWhenUsed/>
    <w:qFormat/>
    <w:uiPriority w:val="9"/>
    <w:pPr>
      <w:keepNext/>
      <w:keepLines/>
      <w:numPr>
        <w:ilvl w:val="1"/>
        <w:numId w:val="1"/>
      </w:numPr>
      <w:spacing w:before="50" w:beforeLines="50" w:after="50" w:afterLines="50"/>
      <w:ind w:left="0" w:firstLine="0" w:firstLineChars="0"/>
      <w:outlineLvl w:val="1"/>
    </w:pPr>
    <w:rPr>
      <w:rFonts w:ascii="Times" w:hAnsi="Times"/>
      <w:b/>
      <w:color w:val="auto"/>
      <w:szCs w:val="24"/>
      <w:lang w:val="zh-CN"/>
    </w:rPr>
  </w:style>
  <w:style w:type="paragraph" w:styleId="4">
    <w:name w:val="heading 3"/>
    <w:basedOn w:val="1"/>
    <w:next w:val="1"/>
    <w:link w:val="39"/>
    <w:unhideWhenUsed/>
    <w:qFormat/>
    <w:uiPriority w:val="9"/>
    <w:pPr>
      <w:keepNext/>
      <w:keepLines/>
      <w:numPr>
        <w:ilvl w:val="2"/>
        <w:numId w:val="1"/>
      </w:numPr>
      <w:spacing w:before="50" w:beforeLines="50" w:after="50" w:afterLines="50"/>
      <w:ind w:left="0" w:firstLine="0" w:firstLineChars="0"/>
      <w:outlineLvl w:val="2"/>
    </w:pPr>
    <w:rPr>
      <w:b/>
      <w:bCs/>
      <w:lang w:val="zh-CN"/>
    </w:rPr>
  </w:style>
  <w:style w:type="paragraph" w:styleId="5">
    <w:name w:val="heading 4"/>
    <w:basedOn w:val="1"/>
    <w:next w:val="1"/>
    <w:link w:val="40"/>
    <w:unhideWhenUsed/>
    <w:qFormat/>
    <w:uiPriority w:val="9"/>
    <w:pPr>
      <w:keepNext/>
      <w:keepLines/>
      <w:spacing w:before="50" w:beforeLines="50" w:after="50" w:afterLines="50"/>
      <w:ind w:firstLine="0" w:firstLineChars="0"/>
      <w:outlineLvl w:val="3"/>
    </w:pPr>
    <w:rPr>
      <w:b/>
      <w:bCs/>
      <w:szCs w:val="20"/>
      <w:u w:val="single"/>
      <w:lang w:val="zh-CN"/>
    </w:rPr>
  </w:style>
  <w:style w:type="paragraph" w:styleId="6">
    <w:name w:val="heading 5"/>
    <w:basedOn w:val="1"/>
    <w:next w:val="1"/>
    <w:link w:val="63"/>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86"/>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87"/>
    <w:semiHidden/>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88"/>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89"/>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rPr>
  </w:style>
  <w:style w:type="character" w:default="1" w:styleId="27">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6"/>
    <w:unhideWhenUsed/>
    <w:qFormat/>
    <w:uiPriority w:val="0"/>
    <w:rPr>
      <w:rFonts w:ascii="Cambria" w:hAnsi="Cambria" w:eastAsia="黑体"/>
      <w:sz w:val="20"/>
      <w:szCs w:val="20"/>
    </w:rPr>
  </w:style>
  <w:style w:type="paragraph" w:styleId="12">
    <w:name w:val="Document Map"/>
    <w:basedOn w:val="1"/>
    <w:link w:val="52"/>
    <w:semiHidden/>
    <w:unhideWhenUsed/>
    <w:qFormat/>
    <w:uiPriority w:val="99"/>
    <w:rPr>
      <w:rFonts w:ascii="宋体"/>
      <w:color w:val="000000"/>
      <w:sz w:val="18"/>
      <w:szCs w:val="18"/>
      <w:lang w:val="zh-CN"/>
    </w:rPr>
  </w:style>
  <w:style w:type="paragraph" w:styleId="13">
    <w:name w:val="annotation text"/>
    <w:basedOn w:val="1"/>
    <w:link w:val="60"/>
    <w:semiHidden/>
    <w:unhideWhenUsed/>
    <w:qFormat/>
    <w:uiPriority w:val="99"/>
    <w:rPr>
      <w:sz w:val="20"/>
      <w:szCs w:val="20"/>
      <w:lang w:val="zh-CN"/>
    </w:rPr>
  </w:style>
  <w:style w:type="paragraph" w:styleId="14">
    <w:name w:val="endnote text"/>
    <w:basedOn w:val="1"/>
    <w:link w:val="37"/>
    <w:qFormat/>
    <w:uiPriority w:val="0"/>
    <w:pPr>
      <w:snapToGrid w:val="0"/>
    </w:pPr>
    <w:rPr>
      <w:sz w:val="20"/>
      <w:szCs w:val="24"/>
      <w:lang w:val="zh-CN"/>
    </w:rPr>
  </w:style>
  <w:style w:type="paragraph" w:styleId="15">
    <w:name w:val="Balloon Text"/>
    <w:basedOn w:val="1"/>
    <w:link w:val="42"/>
    <w:semiHidden/>
    <w:unhideWhenUsed/>
    <w:qFormat/>
    <w:uiPriority w:val="99"/>
    <w:rPr>
      <w:rFonts w:eastAsia="Times New Roman"/>
      <w:color w:val="000000"/>
      <w:sz w:val="18"/>
      <w:szCs w:val="18"/>
      <w:lang w:val="zh-CN"/>
    </w:rPr>
  </w:style>
  <w:style w:type="paragraph" w:styleId="16">
    <w:name w:val="footer"/>
    <w:basedOn w:val="1"/>
    <w:link w:val="44"/>
    <w:unhideWhenUsed/>
    <w:qFormat/>
    <w:uiPriority w:val="99"/>
    <w:pPr>
      <w:tabs>
        <w:tab w:val="center" w:pos="4153"/>
        <w:tab w:val="right" w:pos="8306"/>
      </w:tabs>
      <w:snapToGrid w:val="0"/>
    </w:pPr>
    <w:rPr>
      <w:rFonts w:eastAsia="Times New Roman"/>
      <w:color w:val="000000"/>
      <w:sz w:val="18"/>
      <w:szCs w:val="18"/>
      <w:lang w:val="zh-CN"/>
    </w:rPr>
  </w:style>
  <w:style w:type="paragraph" w:styleId="17">
    <w:name w:val="header"/>
    <w:basedOn w:val="1"/>
    <w:link w:val="43"/>
    <w:unhideWhenUsed/>
    <w:qFormat/>
    <w:uiPriority w:val="99"/>
    <w:pPr>
      <w:pBdr>
        <w:bottom w:val="single" w:color="auto" w:sz="6" w:space="1"/>
      </w:pBdr>
      <w:tabs>
        <w:tab w:val="center" w:pos="4153"/>
        <w:tab w:val="right" w:pos="8306"/>
      </w:tabs>
      <w:snapToGrid w:val="0"/>
      <w:jc w:val="center"/>
    </w:pPr>
    <w:rPr>
      <w:rFonts w:eastAsia="Times New Roman"/>
      <w:color w:val="000000"/>
      <w:sz w:val="18"/>
      <w:szCs w:val="18"/>
      <w:lang w:val="zh-CN"/>
    </w:rPr>
  </w:style>
  <w:style w:type="paragraph" w:styleId="18">
    <w:name w:val="Subtitle"/>
    <w:basedOn w:val="1"/>
    <w:next w:val="1"/>
    <w:link w:val="62"/>
    <w:qFormat/>
    <w:uiPriority w:val="11"/>
    <w:pPr>
      <w:ind w:firstLine="482"/>
      <w:jc w:val="center"/>
      <w:outlineLvl w:val="1"/>
    </w:pPr>
    <w:rPr>
      <w:b/>
      <w:bCs/>
      <w:kern w:val="28"/>
      <w:szCs w:val="24"/>
    </w:rPr>
  </w:style>
  <w:style w:type="paragraph" w:styleId="19">
    <w:name w:val="footnote text"/>
    <w:basedOn w:val="1"/>
    <w:link w:val="45"/>
    <w:unhideWhenUsed/>
    <w:qFormat/>
    <w:uiPriority w:val="99"/>
    <w:pPr>
      <w:snapToGrid w:val="0"/>
    </w:pPr>
    <w:rPr>
      <w:sz w:val="18"/>
      <w:szCs w:val="18"/>
      <w:lang w:val="zh-CN"/>
    </w:rPr>
  </w:style>
  <w:style w:type="paragraph" w:styleId="20">
    <w:name w:val="Normal (Web)"/>
    <w:basedOn w:val="1"/>
    <w:semiHidden/>
    <w:unhideWhenUsed/>
    <w:qFormat/>
    <w:uiPriority w:val="99"/>
    <w:pPr>
      <w:spacing w:before="100" w:beforeAutospacing="1" w:after="100" w:afterAutospacing="1"/>
      <w:ind w:firstLine="0"/>
    </w:pPr>
    <w:rPr>
      <w:rFonts w:ascii="宋体" w:hAnsi="宋体" w:cs="宋体"/>
      <w:szCs w:val="24"/>
    </w:rPr>
  </w:style>
  <w:style w:type="paragraph" w:styleId="21">
    <w:name w:val="Title"/>
    <w:basedOn w:val="1"/>
    <w:next w:val="1"/>
    <w:link w:val="84"/>
    <w:qFormat/>
    <w:uiPriority w:val="10"/>
    <w:pPr>
      <w:spacing w:before="240" w:after="60"/>
      <w:jc w:val="center"/>
      <w:outlineLvl w:val="0"/>
    </w:pPr>
    <w:rPr>
      <w:rFonts w:cstheme="majorBidi"/>
      <w:b/>
      <w:bCs/>
      <w:sz w:val="32"/>
      <w:szCs w:val="32"/>
    </w:rPr>
  </w:style>
  <w:style w:type="paragraph" w:styleId="22">
    <w:name w:val="annotation subject"/>
    <w:basedOn w:val="13"/>
    <w:next w:val="13"/>
    <w:link w:val="61"/>
    <w:semiHidden/>
    <w:unhideWhenUsed/>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Elegant"/>
    <w:basedOn w:val="23"/>
    <w:semiHidden/>
    <w:unhideWhenUsed/>
    <w:qFormat/>
    <w:uiPriority w:val="99"/>
    <w:pPr>
      <w:widowControl w:val="0"/>
      <w:spacing w:line="300" w:lineRule="auto"/>
      <w:ind w:firstLine="42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26">
    <w:name w:val="Table Classic 1"/>
    <w:basedOn w:val="23"/>
    <w:semiHidden/>
    <w:unhideWhenUsed/>
    <w:qFormat/>
    <w:uiPriority w:val="99"/>
    <w:pPr>
      <w:widowControl w:val="0"/>
      <w:spacing w:line="300" w:lineRule="auto"/>
      <w:ind w:firstLine="42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28">
    <w:name w:val="Strong"/>
    <w:basedOn w:val="27"/>
    <w:qFormat/>
    <w:uiPriority w:val="22"/>
    <w:rPr>
      <w:b/>
    </w:rPr>
  </w:style>
  <w:style w:type="character" w:styleId="29">
    <w:name w:val="Emphasis"/>
    <w:basedOn w:val="27"/>
    <w:qFormat/>
    <w:uiPriority w:val="20"/>
    <w:rPr>
      <w:i/>
    </w:rPr>
  </w:style>
  <w:style w:type="character" w:styleId="30">
    <w:name w:val="Hyperlink"/>
    <w:unhideWhenUsed/>
    <w:qFormat/>
    <w:uiPriority w:val="99"/>
    <w:rPr>
      <w:color w:val="0000FF"/>
      <w:u w:val="single"/>
    </w:rPr>
  </w:style>
  <w:style w:type="character" w:styleId="31">
    <w:name w:val="annotation reference"/>
    <w:semiHidden/>
    <w:unhideWhenUsed/>
    <w:qFormat/>
    <w:uiPriority w:val="99"/>
    <w:rPr>
      <w:sz w:val="21"/>
      <w:szCs w:val="21"/>
    </w:rPr>
  </w:style>
  <w:style w:type="character" w:styleId="32">
    <w:name w:val="footnote reference"/>
    <w:qFormat/>
    <w:uiPriority w:val="0"/>
    <w:rPr>
      <w:rFonts w:cs="Times New Roman"/>
      <w:vertAlign w:val="superscript"/>
    </w:rPr>
  </w:style>
  <w:style w:type="paragraph" w:customStyle="1" w:styleId="33">
    <w:name w:val="列出段落1"/>
    <w:basedOn w:val="1"/>
    <w:qFormat/>
    <w:uiPriority w:val="0"/>
    <w:rPr>
      <w:szCs w:val="24"/>
    </w:rPr>
  </w:style>
  <w:style w:type="character" w:customStyle="1" w:styleId="34">
    <w:name w:val="标题 1 字符"/>
    <w:link w:val="2"/>
    <w:qFormat/>
    <w:uiPriority w:val="9"/>
    <w:rPr>
      <w:b/>
      <w:bCs/>
      <w:kern w:val="44"/>
      <w:sz w:val="28"/>
      <w:szCs w:val="28"/>
      <w:lang w:val="zh-CN"/>
    </w:rPr>
  </w:style>
  <w:style w:type="paragraph" w:styleId="35">
    <w:name w:val="List Paragraph"/>
    <w:basedOn w:val="1"/>
    <w:qFormat/>
    <w:uiPriority w:val="34"/>
  </w:style>
  <w:style w:type="character" w:customStyle="1" w:styleId="36">
    <w:name w:val="标题 2 字符"/>
    <w:link w:val="3"/>
    <w:qFormat/>
    <w:uiPriority w:val="9"/>
    <w:rPr>
      <w:rFonts w:ascii="Times" w:hAnsi="Times"/>
      <w:b/>
      <w:color w:val="auto"/>
      <w:sz w:val="24"/>
      <w:szCs w:val="24"/>
      <w:lang w:val="zh-CN"/>
    </w:rPr>
  </w:style>
  <w:style w:type="character" w:customStyle="1" w:styleId="37">
    <w:name w:val="尾注文本 字符"/>
    <w:link w:val="14"/>
    <w:qFormat/>
    <w:uiPriority w:val="0"/>
    <w:rPr>
      <w:rFonts w:ascii="Times New Roman" w:hAnsi="Times New Roman" w:eastAsia="宋体" w:cs="Times New Roman"/>
      <w:szCs w:val="24"/>
    </w:rPr>
  </w:style>
  <w:style w:type="paragraph" w:styleId="38">
    <w:name w:val="No Spacing"/>
    <w:qFormat/>
    <w:uiPriority w:val="1"/>
    <w:pPr>
      <w:widowControl w:val="0"/>
      <w:ind w:firstLine="420" w:firstLineChars="200"/>
      <w:jc w:val="both"/>
    </w:pPr>
    <w:rPr>
      <w:rFonts w:ascii="Times New Roman" w:hAnsi="Times New Roman" w:eastAsia="Times New Roman" w:cs="Times New Roman"/>
      <w:color w:val="000000"/>
      <w:sz w:val="21"/>
      <w:szCs w:val="21"/>
      <w:lang w:val="en-US" w:eastAsia="zh-CN" w:bidi="ar-SA"/>
    </w:rPr>
  </w:style>
  <w:style w:type="character" w:customStyle="1" w:styleId="39">
    <w:name w:val="标题 3 字符"/>
    <w:link w:val="4"/>
    <w:qFormat/>
    <w:uiPriority w:val="9"/>
    <w:rPr>
      <w:b/>
      <w:bCs/>
      <w:sz w:val="24"/>
      <w:lang w:val="zh-CN" w:eastAsia="zh-CN"/>
    </w:rPr>
  </w:style>
  <w:style w:type="character" w:customStyle="1" w:styleId="40">
    <w:name w:val="标题 4 字符"/>
    <w:link w:val="5"/>
    <w:qFormat/>
    <w:uiPriority w:val="9"/>
    <w:rPr>
      <w:b/>
      <w:bCs/>
      <w:sz w:val="24"/>
      <w:szCs w:val="20"/>
      <w:u w:val="single"/>
      <w:lang w:val="zh-CN"/>
    </w:rPr>
  </w:style>
  <w:style w:type="character" w:styleId="41">
    <w:name w:val="Placeholder Text"/>
    <w:semiHidden/>
    <w:qFormat/>
    <w:uiPriority w:val="99"/>
    <w:rPr>
      <w:color w:val="808080"/>
    </w:rPr>
  </w:style>
  <w:style w:type="character" w:customStyle="1" w:styleId="42">
    <w:name w:val="批注框文本 字符"/>
    <w:link w:val="15"/>
    <w:semiHidden/>
    <w:qFormat/>
    <w:uiPriority w:val="99"/>
    <w:rPr>
      <w:rFonts w:ascii="Times New Roman" w:hAnsi="Times New Roman" w:eastAsia="Times New Roman" w:cs="Times New Roman"/>
      <w:color w:val="000000"/>
      <w:kern w:val="0"/>
      <w:sz w:val="18"/>
      <w:szCs w:val="18"/>
    </w:rPr>
  </w:style>
  <w:style w:type="character" w:customStyle="1" w:styleId="43">
    <w:name w:val="页眉 字符"/>
    <w:link w:val="17"/>
    <w:qFormat/>
    <w:uiPriority w:val="99"/>
    <w:rPr>
      <w:rFonts w:ascii="Times New Roman" w:hAnsi="Times New Roman" w:eastAsia="Times New Roman" w:cs="Times New Roman"/>
      <w:color w:val="000000"/>
      <w:kern w:val="0"/>
      <w:sz w:val="18"/>
      <w:szCs w:val="18"/>
    </w:rPr>
  </w:style>
  <w:style w:type="character" w:customStyle="1" w:styleId="44">
    <w:name w:val="页脚 字符"/>
    <w:link w:val="16"/>
    <w:qFormat/>
    <w:uiPriority w:val="99"/>
    <w:rPr>
      <w:rFonts w:ascii="Times New Roman" w:hAnsi="Times New Roman" w:eastAsia="Times New Roman" w:cs="Times New Roman"/>
      <w:color w:val="000000"/>
      <w:kern w:val="0"/>
      <w:sz w:val="18"/>
      <w:szCs w:val="18"/>
    </w:rPr>
  </w:style>
  <w:style w:type="character" w:customStyle="1" w:styleId="45">
    <w:name w:val="脚注文本 字符"/>
    <w:link w:val="19"/>
    <w:qFormat/>
    <w:uiPriority w:val="99"/>
    <w:rPr>
      <w:rFonts w:ascii="Times New Roman" w:hAnsi="Times New Roman" w:eastAsia="宋体"/>
      <w:sz w:val="18"/>
      <w:szCs w:val="18"/>
    </w:rPr>
  </w:style>
  <w:style w:type="paragraph" w:customStyle="1" w:styleId="46">
    <w:name w:val="_00000000-0000-0000-0000-000000000001_"/>
    <w:qFormat/>
    <w:uiPriority w:val="0"/>
    <w:pPr>
      <w:widowControl w:val="0"/>
      <w:autoSpaceDE w:val="0"/>
      <w:autoSpaceDN w:val="0"/>
      <w:adjustRightInd w:val="0"/>
      <w:spacing w:line="360" w:lineRule="auto"/>
      <w:ind w:firstLine="200"/>
    </w:pPr>
    <w:rPr>
      <w:rFonts w:ascii="Verdana" w:hAnsi="Verdana" w:eastAsia="宋体" w:cs="Times New Roman"/>
      <w:color w:val="000000" w:themeColor="text1"/>
      <w:sz w:val="24"/>
      <w:szCs w:val="24"/>
      <w:lang w:val="en-US" w:eastAsia="zh-CN" w:bidi="ar-SA"/>
      <w14:textFill>
        <w14:solidFill>
          <w14:schemeClr w14:val="tx1"/>
        </w14:solidFill>
      </w14:textFill>
    </w:rPr>
  </w:style>
  <w:style w:type="character" w:customStyle="1" w:styleId="47">
    <w:name w:val="_00000000-0000-0000-0000-000000000001_1"/>
    <w:qFormat/>
    <w:uiPriority w:val="99"/>
    <w:rPr>
      <w:rFonts w:cs="Verdana"/>
      <w:sz w:val="21"/>
      <w:szCs w:val="21"/>
    </w:rPr>
  </w:style>
  <w:style w:type="paragraph" w:customStyle="1" w:styleId="48">
    <w:name w:val="摘要"/>
    <w:basedOn w:val="1"/>
    <w:link w:val="50"/>
    <w:qFormat/>
    <w:uiPriority w:val="0"/>
    <w:pPr>
      <w:autoSpaceDE w:val="0"/>
      <w:autoSpaceDN w:val="0"/>
      <w:adjustRightInd w:val="0"/>
      <w:ind w:left="62" w:right="62" w:firstLine="480"/>
    </w:pPr>
    <w:rPr>
      <w:color w:val="0070C0"/>
      <w:szCs w:val="24"/>
      <w:lang w:val="zh-CN"/>
    </w:rPr>
  </w:style>
  <w:style w:type="paragraph" w:customStyle="1" w:styleId="49">
    <w:name w:val="我的总结"/>
    <w:basedOn w:val="1"/>
    <w:link w:val="51"/>
    <w:qFormat/>
    <w:uiPriority w:val="0"/>
    <w:pPr>
      <w:autoSpaceDE w:val="0"/>
      <w:autoSpaceDN w:val="0"/>
      <w:adjustRightInd w:val="0"/>
      <w:ind w:left="62" w:right="62" w:firstLine="480"/>
    </w:pPr>
    <w:rPr>
      <w:color w:val="E36C0A"/>
      <w:szCs w:val="24"/>
      <w:lang w:val="zh-CN"/>
    </w:rPr>
  </w:style>
  <w:style w:type="character" w:customStyle="1" w:styleId="50">
    <w:name w:val="摘要 Char"/>
    <w:link w:val="48"/>
    <w:qFormat/>
    <w:uiPriority w:val="0"/>
    <w:rPr>
      <w:rFonts w:ascii="Times New Roman" w:hAnsi="Times New Roman" w:cs="Times New Roman"/>
      <w:color w:val="0070C0"/>
      <w:kern w:val="0"/>
      <w:sz w:val="24"/>
      <w:szCs w:val="24"/>
    </w:rPr>
  </w:style>
  <w:style w:type="character" w:customStyle="1" w:styleId="51">
    <w:name w:val="我的总结 Char"/>
    <w:link w:val="49"/>
    <w:qFormat/>
    <w:uiPriority w:val="0"/>
    <w:rPr>
      <w:rFonts w:ascii="Times New Roman" w:hAnsi="Times New Roman" w:cs="Times New Roman"/>
      <w:color w:val="E36C0A"/>
      <w:kern w:val="0"/>
      <w:sz w:val="24"/>
      <w:szCs w:val="24"/>
    </w:rPr>
  </w:style>
  <w:style w:type="character" w:customStyle="1" w:styleId="52">
    <w:name w:val="文档结构图 字符"/>
    <w:link w:val="12"/>
    <w:semiHidden/>
    <w:qFormat/>
    <w:uiPriority w:val="99"/>
    <w:rPr>
      <w:rFonts w:ascii="宋体" w:hAnsi="Times New Roman" w:eastAsia="宋体" w:cs="Times New Roman"/>
      <w:color w:val="000000"/>
      <w:kern w:val="0"/>
      <w:sz w:val="18"/>
      <w:szCs w:val="18"/>
    </w:rPr>
  </w:style>
  <w:style w:type="paragraph" w:customStyle="1" w:styleId="53">
    <w:name w:val="文献-1"/>
    <w:basedOn w:val="1"/>
    <w:qFormat/>
    <w:uiPriority w:val="0"/>
    <w:pPr>
      <w:adjustRightInd w:val="0"/>
      <w:snapToGrid w:val="0"/>
    </w:pPr>
    <w:rPr>
      <w:rFonts w:eastAsia="方正书宋繁体"/>
      <w:sz w:val="18"/>
      <w:szCs w:val="18"/>
    </w:rPr>
  </w:style>
  <w:style w:type="character" w:customStyle="1" w:styleId="54">
    <w:name w:val="maintitle"/>
    <w:basedOn w:val="27"/>
    <w:qFormat/>
    <w:uiPriority w:val="0"/>
  </w:style>
  <w:style w:type="table" w:customStyle="1" w:styleId="55">
    <w:name w:val="实证表格"/>
    <w:basedOn w:val="26"/>
    <w:qFormat/>
    <w:uiPriority w:val="99"/>
    <w:rPr>
      <w:sz w:val="15"/>
    </w:rPr>
    <w:tblPr>
      <w:jc w:val="center"/>
    </w:tblPr>
    <w:trPr>
      <w:jc w:val="center"/>
    </w:trPr>
    <w:tcPr>
      <w:vAlign w:val="center"/>
    </w:tcPr>
    <w:tblStylePr w:type="firstRow">
      <w:rPr>
        <w:rFonts w:ascii="Times New Roman" w:hAnsi="Times New Roman" w:eastAsia="宋体"/>
        <w:i w:val="0"/>
        <w:iCs/>
        <w:sz w:val="15"/>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
    <w:name w:val="表格"/>
    <w:basedOn w:val="25"/>
    <w:qFormat/>
    <w:uiPriority w:val="99"/>
    <w:pPr>
      <w:jc w:val="center"/>
    </w:pPr>
    <w:rPr>
      <w:sz w:val="15"/>
    </w:rPr>
    <w:tblPr>
      <w:tblBorders>
        <w:top w:val="single" w:color="auto" w:sz="4" w:space="0"/>
        <w:bottom w:val="single" w:color="auto" w:sz="4" w:space="0"/>
      </w:tblBorders>
    </w:tblPr>
    <w:tcPr>
      <w:vAlign w:val="center"/>
    </w:tcPr>
    <w:tblStylePr w:type="firstRow">
      <w:rPr>
        <w:caps/>
        <w:color w:val="auto"/>
      </w:rPr>
      <w:tcPr>
        <w:tcBorders>
          <w:bottom w:val="single" w:color="000000" w:sz="6" w:space="0"/>
          <w:tl2br w:val="nil"/>
          <w:tr2bl w:val="nil"/>
        </w:tcBorders>
      </w:tcPr>
    </w:tblStylePr>
    <w:tblStylePr w:type="lastRow">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tcPr>
        <w:tcBorders>
          <w:tl2br w:val="nil"/>
          <w:tr2bl w:val="nil"/>
        </w:tcBorders>
      </w:tcPr>
    </w:tblStylePr>
    <w:tblStylePr w:type="swCell">
      <w:tcPr>
        <w:tcBorders>
          <w:tl2br w:val="nil"/>
          <w:tr2bl w:val="nil"/>
        </w:tcBorders>
      </w:tcPr>
    </w:tblStylePr>
  </w:style>
  <w:style w:type="table" w:customStyle="1" w:styleId="57">
    <w:name w:val="论文表格"/>
    <w:basedOn w:val="56"/>
    <w:qFormat/>
    <w:uiPriority w:val="99"/>
    <w:tblStylePr w:type="firstRow">
      <w:rPr>
        <w:i/>
        <w:iCs/>
        <w:caps/>
        <w:color w:val="auto"/>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tcPr>
        <w:tcBorders>
          <w:tl2br w:val="nil"/>
          <w:tr2bl w:val="nil"/>
        </w:tcBorders>
      </w:tcPr>
    </w:tblStylePr>
    <w:tblStylePr w:type="swCell">
      <w:tcPr>
        <w:tcBorders>
          <w:tl2br w:val="nil"/>
          <w:tr2bl w:val="nil"/>
        </w:tcBorders>
      </w:tcPr>
    </w:tblStylePr>
  </w:style>
  <w:style w:type="paragraph" w:customStyle="1" w:styleId="58">
    <w:name w:val="论文表格-何"/>
    <w:basedOn w:val="1"/>
    <w:link w:val="59"/>
    <w:qFormat/>
    <w:uiPriority w:val="0"/>
    <w:pPr>
      <w:autoSpaceDE w:val="0"/>
      <w:autoSpaceDN w:val="0"/>
      <w:adjustRightInd w:val="0"/>
      <w:ind w:firstLine="0"/>
      <w:jc w:val="center"/>
    </w:pPr>
    <w:rPr>
      <w:sz w:val="15"/>
      <w:szCs w:val="15"/>
      <w:lang w:val="zh-CN"/>
    </w:rPr>
  </w:style>
  <w:style w:type="character" w:customStyle="1" w:styleId="59">
    <w:name w:val="论文表格-何 Char"/>
    <w:link w:val="58"/>
    <w:qFormat/>
    <w:uiPriority w:val="0"/>
    <w:rPr>
      <w:rFonts w:ascii="Times New Roman" w:hAnsi="Times New Roman"/>
      <w:sz w:val="15"/>
      <w:szCs w:val="15"/>
      <w:lang w:val="zh-CN" w:eastAsia="zh-CN"/>
    </w:rPr>
  </w:style>
  <w:style w:type="character" w:customStyle="1" w:styleId="60">
    <w:name w:val="批注文字 字符"/>
    <w:link w:val="13"/>
    <w:semiHidden/>
    <w:qFormat/>
    <w:uiPriority w:val="99"/>
    <w:rPr>
      <w:rFonts w:ascii="Times New Roman" w:hAnsi="Times New Roman" w:eastAsia="宋体"/>
    </w:rPr>
  </w:style>
  <w:style w:type="character" w:customStyle="1" w:styleId="61">
    <w:name w:val="批注主题 字符"/>
    <w:link w:val="22"/>
    <w:semiHidden/>
    <w:qFormat/>
    <w:uiPriority w:val="99"/>
    <w:rPr>
      <w:rFonts w:ascii="Times New Roman" w:hAnsi="Times New Roman" w:eastAsia="宋体"/>
      <w:b/>
      <w:bCs/>
    </w:rPr>
  </w:style>
  <w:style w:type="character" w:customStyle="1" w:styleId="62">
    <w:name w:val="副标题 字符"/>
    <w:link w:val="18"/>
    <w:qFormat/>
    <w:uiPriority w:val="11"/>
    <w:rPr>
      <w:rFonts w:ascii="微软雅黑" w:hAnsi="微软雅黑" w:eastAsia="微软雅黑"/>
      <w:b/>
      <w:bCs/>
      <w:kern w:val="28"/>
      <w:sz w:val="24"/>
      <w:szCs w:val="24"/>
    </w:rPr>
  </w:style>
  <w:style w:type="character" w:customStyle="1" w:styleId="63">
    <w:name w:val="标题 5 字符"/>
    <w:link w:val="6"/>
    <w:qFormat/>
    <w:uiPriority w:val="9"/>
    <w:rPr>
      <w:rFonts w:ascii="Times New Roman" w:hAnsi="Times New Roman"/>
      <w:b/>
      <w:bCs/>
      <w:kern w:val="2"/>
      <w:sz w:val="28"/>
      <w:szCs w:val="28"/>
    </w:rPr>
  </w:style>
  <w:style w:type="paragraph" w:customStyle="1" w:styleId="64">
    <w:name w:val="表标题"/>
    <w:basedOn w:val="11"/>
    <w:link w:val="67"/>
    <w:qFormat/>
    <w:uiPriority w:val="0"/>
    <w:pPr>
      <w:ind w:firstLine="0"/>
    </w:pPr>
    <w:rPr>
      <w:rFonts w:ascii="Times New Roman" w:hAnsi="Times New Roman" w:eastAsia="宋体"/>
      <w:sz w:val="21"/>
      <w:szCs w:val="21"/>
    </w:rPr>
  </w:style>
  <w:style w:type="paragraph" w:customStyle="1" w:styleId="65">
    <w:name w:val="中文作者"/>
    <w:basedOn w:val="1"/>
    <w:link w:val="69"/>
    <w:qFormat/>
    <w:uiPriority w:val="0"/>
    <w:pPr>
      <w:ind w:firstLine="0"/>
      <w:jc w:val="center"/>
    </w:pPr>
    <w:rPr>
      <w:rFonts w:eastAsia="楷体"/>
      <w:szCs w:val="24"/>
    </w:rPr>
  </w:style>
  <w:style w:type="character" w:customStyle="1" w:styleId="66">
    <w:name w:val="题注 字符"/>
    <w:link w:val="11"/>
    <w:qFormat/>
    <w:uiPriority w:val="35"/>
    <w:rPr>
      <w:rFonts w:ascii="Cambria" w:hAnsi="Cambria" w:eastAsia="黑体"/>
      <w:kern w:val="2"/>
    </w:rPr>
  </w:style>
  <w:style w:type="character" w:customStyle="1" w:styleId="67">
    <w:name w:val="表标题 Char"/>
    <w:link w:val="64"/>
    <w:qFormat/>
    <w:uiPriority w:val="0"/>
  </w:style>
  <w:style w:type="paragraph" w:customStyle="1" w:styleId="68">
    <w:name w:val="中文内容提要"/>
    <w:basedOn w:val="1"/>
    <w:link w:val="71"/>
    <w:qFormat/>
    <w:uiPriority w:val="0"/>
    <w:rPr>
      <w:rFonts w:ascii="仿宋" w:hAnsi="仿宋" w:eastAsia="仿宋"/>
    </w:rPr>
  </w:style>
  <w:style w:type="character" w:customStyle="1" w:styleId="69">
    <w:name w:val="中文作者 Char"/>
    <w:link w:val="65"/>
    <w:qFormat/>
    <w:uiPriority w:val="0"/>
    <w:rPr>
      <w:rFonts w:ascii="Times New Roman" w:hAnsi="Times New Roman" w:eastAsia="楷体"/>
      <w:kern w:val="2"/>
      <w:sz w:val="24"/>
      <w:szCs w:val="24"/>
    </w:rPr>
  </w:style>
  <w:style w:type="paragraph" w:customStyle="1" w:styleId="70">
    <w:name w:val="英文副标题"/>
    <w:basedOn w:val="1"/>
    <w:link w:val="72"/>
    <w:qFormat/>
    <w:uiPriority w:val="0"/>
    <w:pPr>
      <w:ind w:firstLine="480"/>
      <w:jc w:val="center"/>
    </w:pPr>
    <w:rPr>
      <w:szCs w:val="24"/>
    </w:rPr>
  </w:style>
  <w:style w:type="character" w:customStyle="1" w:styleId="71">
    <w:name w:val="中文内容提要 Char"/>
    <w:link w:val="68"/>
    <w:qFormat/>
    <w:uiPriority w:val="0"/>
    <w:rPr>
      <w:rFonts w:ascii="仿宋" w:hAnsi="仿宋" w:eastAsia="仿宋"/>
      <w:kern w:val="2"/>
      <w:sz w:val="21"/>
      <w:szCs w:val="21"/>
    </w:rPr>
  </w:style>
  <w:style w:type="character" w:customStyle="1" w:styleId="72">
    <w:name w:val="英文副标题 Char"/>
    <w:link w:val="70"/>
    <w:qFormat/>
    <w:uiPriority w:val="0"/>
    <w:rPr>
      <w:rFonts w:ascii="Times New Roman" w:hAnsi="Times New Roman"/>
      <w:kern w:val="2"/>
      <w:sz w:val="24"/>
      <w:szCs w:val="24"/>
    </w:rPr>
  </w:style>
  <w:style w:type="paragraph" w:customStyle="1" w:styleId="73">
    <w:name w:val="公式"/>
    <w:basedOn w:val="1"/>
    <w:link w:val="75"/>
    <w:qFormat/>
    <w:uiPriority w:val="0"/>
    <w:pPr>
      <w:tabs>
        <w:tab w:val="center" w:pos="4200"/>
        <w:tab w:val="right" w:pos="8400"/>
      </w:tabs>
      <w:spacing w:before="100" w:beforeLines="100" w:after="100" w:afterLines="100"/>
    </w:pPr>
    <w:rPr>
      <w:rFonts w:ascii="Cambria" w:hAnsi="Cambria"/>
    </w:rPr>
  </w:style>
  <w:style w:type="paragraph" w:customStyle="1" w:styleId="74">
    <w:name w:val="作者信息"/>
    <w:basedOn w:val="65"/>
    <w:link w:val="77"/>
    <w:qFormat/>
    <w:uiPriority w:val="0"/>
  </w:style>
  <w:style w:type="character" w:customStyle="1" w:styleId="75">
    <w:name w:val="公式 字符"/>
    <w:basedOn w:val="27"/>
    <w:link w:val="73"/>
    <w:qFormat/>
    <w:uiPriority w:val="0"/>
    <w:rPr>
      <w:rFonts w:ascii="Cambria" w:hAnsi="Cambria"/>
    </w:rPr>
  </w:style>
  <w:style w:type="character" w:customStyle="1" w:styleId="76">
    <w:name w:val="内容提要和关键词"/>
    <w:basedOn w:val="27"/>
    <w:qFormat/>
    <w:uiPriority w:val="1"/>
    <w:rPr>
      <w:rFonts w:ascii="黑体" w:hAnsi="黑体" w:eastAsia="黑体" w:cs="宋体"/>
    </w:rPr>
  </w:style>
  <w:style w:type="character" w:customStyle="1" w:styleId="77">
    <w:name w:val="作者信息 字符"/>
    <w:basedOn w:val="69"/>
    <w:link w:val="74"/>
    <w:qFormat/>
    <w:uiPriority w:val="0"/>
    <w:rPr>
      <w:rFonts w:ascii="Times New Roman" w:hAnsi="Times New Roman" w:eastAsia="楷体"/>
      <w:kern w:val="2"/>
      <w:sz w:val="24"/>
      <w:szCs w:val="24"/>
    </w:rPr>
  </w:style>
  <w:style w:type="character" w:customStyle="1" w:styleId="78">
    <w:name w:val="内容提要和关键词（内容）"/>
    <w:basedOn w:val="71"/>
    <w:qFormat/>
    <w:uiPriority w:val="1"/>
    <w:rPr>
      <w:rFonts w:ascii="仿宋" w:hAnsi="仿宋" w:eastAsia="仿宋"/>
      <w:kern w:val="2"/>
      <w:sz w:val="21"/>
      <w:szCs w:val="21"/>
    </w:rPr>
  </w:style>
  <w:style w:type="paragraph" w:customStyle="1" w:styleId="79">
    <w:name w:val="正文-论文"/>
    <w:basedOn w:val="1"/>
    <w:link w:val="80"/>
    <w:qFormat/>
    <w:uiPriority w:val="0"/>
  </w:style>
  <w:style w:type="character" w:customStyle="1" w:styleId="80">
    <w:name w:val="正文-论文 字符"/>
    <w:basedOn w:val="27"/>
    <w:link w:val="79"/>
    <w:qFormat/>
    <w:uiPriority w:val="0"/>
    <w:rPr>
      <w:sz w:val="24"/>
    </w:rPr>
  </w:style>
  <w:style w:type="paragraph" w:customStyle="1" w:styleId="81">
    <w:name w:val="表格文字"/>
    <w:basedOn w:val="1"/>
    <w:link w:val="82"/>
    <w:qFormat/>
    <w:uiPriority w:val="0"/>
    <w:pPr>
      <w:widowControl w:val="0"/>
      <w:ind w:firstLine="360"/>
    </w:pPr>
    <w:rPr>
      <w:iCs/>
      <w:color w:val="auto"/>
      <w:sz w:val="18"/>
      <w:szCs w:val="18"/>
    </w:rPr>
  </w:style>
  <w:style w:type="character" w:customStyle="1" w:styleId="82">
    <w:name w:val="表格文字 字符"/>
    <w:basedOn w:val="27"/>
    <w:link w:val="81"/>
    <w:qFormat/>
    <w:uiPriority w:val="0"/>
    <w:rPr>
      <w:iCs/>
      <w:color w:val="auto"/>
      <w:sz w:val="18"/>
      <w:szCs w:val="18"/>
    </w:rPr>
  </w:style>
  <w:style w:type="paragraph" w:customStyle="1" w:styleId="83">
    <w:name w:val="书目1"/>
    <w:basedOn w:val="1"/>
    <w:next w:val="1"/>
    <w:unhideWhenUsed/>
    <w:qFormat/>
    <w:uiPriority w:val="37"/>
    <w:pPr>
      <w:ind w:left="720" w:hanging="720"/>
    </w:pPr>
  </w:style>
  <w:style w:type="character" w:customStyle="1" w:styleId="84">
    <w:name w:val="标题 字符"/>
    <w:basedOn w:val="27"/>
    <w:link w:val="21"/>
    <w:qFormat/>
    <w:uiPriority w:val="10"/>
    <w:rPr>
      <w:rFonts w:cstheme="majorBidi"/>
      <w:b/>
      <w:bCs/>
      <w:sz w:val="32"/>
      <w:szCs w:val="32"/>
    </w:rPr>
  </w:style>
  <w:style w:type="character" w:customStyle="1" w:styleId="85">
    <w:name w:val="highlight"/>
    <w:basedOn w:val="27"/>
    <w:qFormat/>
    <w:uiPriority w:val="0"/>
  </w:style>
  <w:style w:type="character" w:customStyle="1" w:styleId="86">
    <w:name w:val="标题 6 字符"/>
    <w:basedOn w:val="27"/>
    <w:link w:val="7"/>
    <w:semiHidden/>
    <w:qFormat/>
    <w:uiPriority w:val="9"/>
    <w:rPr>
      <w:rFonts w:asciiTheme="majorHAnsi" w:hAnsiTheme="majorHAnsi" w:eastAsiaTheme="majorEastAsia" w:cstheme="majorBidi"/>
      <w:b/>
      <w:bCs/>
      <w:sz w:val="24"/>
      <w:szCs w:val="24"/>
    </w:rPr>
  </w:style>
  <w:style w:type="character" w:customStyle="1" w:styleId="87">
    <w:name w:val="标题 7 字符"/>
    <w:basedOn w:val="27"/>
    <w:link w:val="8"/>
    <w:semiHidden/>
    <w:qFormat/>
    <w:uiPriority w:val="9"/>
    <w:rPr>
      <w:b/>
      <w:bCs/>
      <w:sz w:val="24"/>
      <w:szCs w:val="24"/>
    </w:rPr>
  </w:style>
  <w:style w:type="character" w:customStyle="1" w:styleId="88">
    <w:name w:val="标题 8 字符"/>
    <w:basedOn w:val="27"/>
    <w:link w:val="9"/>
    <w:semiHidden/>
    <w:qFormat/>
    <w:uiPriority w:val="9"/>
    <w:rPr>
      <w:rFonts w:asciiTheme="majorHAnsi" w:hAnsiTheme="majorHAnsi" w:eastAsiaTheme="majorEastAsia" w:cstheme="majorBidi"/>
      <w:sz w:val="24"/>
      <w:szCs w:val="24"/>
    </w:rPr>
  </w:style>
  <w:style w:type="character" w:customStyle="1" w:styleId="89">
    <w:name w:val="标题 9 字符"/>
    <w:basedOn w:val="27"/>
    <w:link w:val="10"/>
    <w:semiHidden/>
    <w:qFormat/>
    <w:uiPriority w:val="9"/>
    <w:rPr>
      <w:rFonts w:asciiTheme="majorHAnsi" w:hAnsiTheme="majorHAnsi" w:eastAsiaTheme="majorEastAsia" w:cstheme="majorBidi"/>
    </w:rPr>
  </w:style>
  <w:style w:type="character" w:customStyle="1" w:styleId="90">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paragraph" w:customStyle="1" w:styleId="91">
    <w:name w:val="正文-灰色背景"/>
    <w:basedOn w:val="1"/>
    <w:link w:val="92"/>
    <w:qFormat/>
    <w:uiPriority w:val="0"/>
    <w:pPr>
      <w:shd w:val="clear" w:color="auto" w:fill="D8D8D8" w:themeFill="background1" w:themeFillShade="D9"/>
      <w:ind w:firstLine="480"/>
    </w:pPr>
    <w:rPr>
      <w:lang w:val="zh-CN"/>
    </w:rPr>
  </w:style>
  <w:style w:type="character" w:customStyle="1" w:styleId="92">
    <w:name w:val="正文-灰色背景 字符"/>
    <w:basedOn w:val="27"/>
    <w:link w:val="91"/>
    <w:qFormat/>
    <w:uiPriority w:val="0"/>
    <w:rPr>
      <w:sz w:val="24"/>
      <w:shd w:val="clear" w:color="auto" w:fill="D8D8D8" w:themeFill="background1" w:themeFillShade="D9"/>
      <w:lang w:val="zh-CN"/>
    </w:rPr>
  </w:style>
  <w:style w:type="character" w:customStyle="1" w:styleId="93">
    <w:name w:val="未处理的提及1"/>
    <w:basedOn w:val="27"/>
    <w:semiHidden/>
    <w:unhideWhenUsed/>
    <w:qFormat/>
    <w:uiPriority w:val="99"/>
    <w:rPr>
      <w:color w:val="605E5C"/>
      <w:shd w:val="clear" w:color="auto" w:fill="E1DFDD"/>
    </w:rPr>
  </w:style>
  <w:style w:type="paragraph" w:customStyle="1" w:styleId="94">
    <w:name w:val="Revision"/>
    <w:hidden/>
    <w:unhideWhenUsed/>
    <w:qFormat/>
    <w:uiPriority w:val="99"/>
    <w:rPr>
      <w:rFonts w:ascii="Times New Roman" w:hAnsi="Times New Roman" w:eastAsia="宋体" w:cs="Times New Roman"/>
      <w:color w:val="000000" w:themeColor="text1"/>
      <w:sz w:val="24"/>
      <w:szCs w:val="21"/>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10%20&#27169;&#26495;&#33539;&#20363;\01%20word&#27169;&#26495;\word&#27169;&#26495;&#65288;&#26085;&#24120;-&#20013;&#25991;&#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word模板（日常-中文）</Template>
  <Pages>5</Pages>
  <Words>2893</Words>
  <Characters>3127</Characters>
  <Lines>19</Lines>
  <Paragraphs>82</Paragraphs>
  <TotalTime>37</TotalTime>
  <ScaleCrop>false</ScaleCrop>
  <LinksUpToDate>false</LinksUpToDate>
  <CharactersWithSpaces>3180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2025-10-17T06:21:00Z</dcterms:created>
  <dc:creator>Jie He</dc:creator>
  <dc:description>NE.Rep</dc:description>
  <cp:lastModifiedBy>张琴</cp:lastModifiedBy>
  <cp:lastPrinted>2014-11-27T02:36:00Z</cp:lastPrinted>
  <dcterms:modified xsi:type="dcterms:W3CDTF">2025-10-17T07:26:21Z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1ddfbd1f67c7d1ad6ce834ddec3df11ded1bb59c856a2e839ad5885eaff33f8c</vt:lpwstr>
  </property>
  <property fmtid="{D5CDD505-2E9C-101B-9397-08002B2CF9AE}" pid="3" name="ZOTERO_PREF_1">
    <vt:lpwstr>&lt;data data-version="3" zotero-version="7.0.0-beta.91+3c6625f3c"&gt;&lt;session id="Hi2wlK2x"/&gt;&lt;style id="http://www.zotero.org/styles/economic-research-journal" hasBibliography="1" bibliographyStyleHasBeenSet="1"/&gt;&lt;prefs&gt;&lt;pref name="fieldType" value="Field"/&gt;&lt;p</vt:lpwstr>
  </property>
  <property fmtid="{D5CDD505-2E9C-101B-9397-08002B2CF9AE}" pid="4" name="ZOTERO_PREF_2">
    <vt:lpwstr>ref name="automaticJournalAbbreviations" value="true"/&gt;&lt;/prefs&gt;&lt;/data&gt;</vt:lpwstr>
  </property>
  <property fmtid="{D5CDD505-2E9C-101B-9397-08002B2CF9AE}" pid="5" name="KSOProductBuildVer">
    <vt:lpwstr>2052-12.1.0.22529</vt:lpwstr>
  </property>
  <property fmtid="{D5CDD505-2E9C-101B-9397-08002B2CF9AE}" pid="6" name="ICV">
    <vt:lpwstr>65AF088F348C4774A0E08151FEDCEFCA_13</vt:lpwstr>
  </property>
  <property fmtid="{D5CDD505-2E9C-101B-9397-08002B2CF9AE}" pid="7" name="KSOTemplateDocerSaveRecord">
    <vt:lpwstr>eyJoZGlkIjoiZTM0MWI1MDBlOTM1MzMxNTg2YTA5MTYxYTg0OTBlNTAiLCJ1c2VySWQiOiI0MjE5OTgzNzQifQ==</vt:lpwstr>
  </property>
</Properties>
</file>