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w w:val="97"/>
          <w:sz w:val="32"/>
          <w:szCs w:val="32"/>
        </w:rPr>
      </w:pPr>
      <w:bookmarkStart w:id="1" w:name="_GoBack"/>
      <w:bookmarkEnd w:id="1"/>
      <w:bookmarkStart w:id="0" w:name="_Toc13740"/>
      <w:r>
        <w:rPr>
          <w:rFonts w:hint="eastAsia"/>
          <w:w w:val="97"/>
          <w:sz w:val="32"/>
          <w:szCs w:val="32"/>
        </w:rPr>
        <w:t>中南财经政法大学本科课程教学大纲制定与管理办法</w:t>
      </w:r>
      <w:bookmarkEnd w:id="0"/>
    </w:p>
    <w:p>
      <w:pPr>
        <w:pStyle w:val="3"/>
        <w:rPr>
          <w:kern w:val="0"/>
        </w:rPr>
      </w:pPr>
      <w:r>
        <w:rPr>
          <w:rFonts w:hint="eastAsia"/>
          <w:kern w:val="0"/>
        </w:rPr>
        <w:t>第一章  总则</w:t>
      </w:r>
    </w:p>
    <w:p>
      <w:pPr>
        <w:autoSpaceDE w:val="0"/>
        <w:autoSpaceDN w:val="0"/>
        <w:adjustRightInd w:val="0"/>
        <w:spacing w:line="560" w:lineRule="exact"/>
        <w:ind w:firstLine="480"/>
        <w:rPr>
          <w:rFonts w:hAnsi="仿宋" w:eastAsia="仿宋" w:cs="宋体"/>
          <w:color w:val="000000"/>
          <w:kern w:val="0"/>
          <w:sz w:val="28"/>
          <w:szCs w:val="28"/>
        </w:rPr>
      </w:pPr>
      <w:r>
        <w:rPr>
          <w:rFonts w:hint="eastAsia" w:hAnsi="仿宋" w:eastAsia="仿宋" w:cs="宋体"/>
          <w:b/>
          <w:color w:val="000000"/>
          <w:kern w:val="0"/>
          <w:sz w:val="28"/>
          <w:szCs w:val="28"/>
        </w:rPr>
        <w:t>第一条</w:t>
      </w:r>
      <w:r>
        <w:rPr>
          <w:rFonts w:hAnsi="仿宋" w:eastAsia="仿宋" w:cs="宋体"/>
          <w:b/>
          <w:color w:val="000000"/>
          <w:kern w:val="0"/>
          <w:sz w:val="28"/>
          <w:szCs w:val="28"/>
        </w:rPr>
        <w:t xml:space="preserve"> </w:t>
      </w:r>
      <w:r>
        <w:rPr>
          <w:rFonts w:hint="eastAsia" w:hAnsi="仿宋" w:eastAsia="仿宋" w:cs="宋体"/>
          <w:b/>
          <w:color w:val="000000"/>
          <w:kern w:val="0"/>
          <w:sz w:val="28"/>
          <w:szCs w:val="28"/>
        </w:rPr>
        <w:t xml:space="preserve"> </w:t>
      </w:r>
      <w:r>
        <w:rPr>
          <w:rFonts w:hint="eastAsia" w:hAnsi="仿宋" w:eastAsia="仿宋" w:cs="宋体"/>
          <w:color w:val="000000"/>
          <w:kern w:val="0"/>
          <w:sz w:val="28"/>
          <w:szCs w:val="28"/>
        </w:rPr>
        <w:t>为规范课程管理，确保教学质量，特制定本办法。</w:t>
      </w:r>
    </w:p>
    <w:p>
      <w:pPr>
        <w:autoSpaceDE w:val="0"/>
        <w:autoSpaceDN w:val="0"/>
        <w:adjustRightInd w:val="0"/>
        <w:spacing w:line="560" w:lineRule="exact"/>
        <w:ind w:firstLine="480"/>
        <w:rPr>
          <w:rFonts w:eastAsia="仿宋" w:cs="宋体"/>
          <w:color w:val="000000"/>
          <w:kern w:val="0"/>
          <w:sz w:val="28"/>
          <w:szCs w:val="28"/>
        </w:rPr>
      </w:pPr>
      <w:r>
        <w:rPr>
          <w:rFonts w:hint="eastAsia" w:hAnsi="仿宋" w:eastAsia="仿宋" w:cs="宋体"/>
          <w:b/>
          <w:color w:val="000000"/>
          <w:kern w:val="0"/>
          <w:sz w:val="28"/>
          <w:szCs w:val="28"/>
        </w:rPr>
        <w:t>第二条</w:t>
      </w:r>
      <w:r>
        <w:rPr>
          <w:rFonts w:eastAsia="仿宋" w:cs="宋体"/>
          <w:b/>
          <w:color w:val="000000"/>
          <w:kern w:val="0"/>
          <w:sz w:val="28"/>
          <w:szCs w:val="28"/>
        </w:rPr>
        <w:t xml:space="preserve">  </w:t>
      </w:r>
      <w:r>
        <w:rPr>
          <w:rFonts w:hint="eastAsia" w:hAnsi="仿宋" w:eastAsia="仿宋" w:cs="宋体"/>
          <w:color w:val="000000"/>
          <w:kern w:val="0"/>
          <w:sz w:val="28"/>
          <w:szCs w:val="28"/>
        </w:rPr>
        <w:t>教学大纲是课程教学的指导性文件，它以系统和连贯的形式，按章节、条目叙述该学科的主要内容，规定学生必须掌握的理论知识和实际技能，规定教学的目的任务、教学进度和教学方法的基本要求。</w:t>
      </w:r>
    </w:p>
    <w:p>
      <w:pPr>
        <w:autoSpaceDE w:val="0"/>
        <w:autoSpaceDN w:val="0"/>
        <w:adjustRightInd w:val="0"/>
        <w:spacing w:line="560" w:lineRule="exact"/>
        <w:ind w:firstLine="480"/>
        <w:rPr>
          <w:rFonts w:eastAsia="仿宋" w:cs="宋体"/>
          <w:color w:val="000000"/>
          <w:kern w:val="0"/>
          <w:sz w:val="28"/>
          <w:szCs w:val="28"/>
        </w:rPr>
      </w:pPr>
      <w:r>
        <w:rPr>
          <w:rFonts w:hint="eastAsia" w:hAnsi="仿宋" w:eastAsia="仿宋" w:cs="宋体"/>
          <w:b/>
          <w:color w:val="000000"/>
          <w:kern w:val="0"/>
          <w:sz w:val="28"/>
          <w:szCs w:val="28"/>
        </w:rPr>
        <w:t>第三条</w:t>
      </w:r>
      <w:r>
        <w:rPr>
          <w:rFonts w:eastAsia="仿宋" w:cs="宋体"/>
          <w:b/>
          <w:color w:val="000000"/>
          <w:kern w:val="0"/>
          <w:sz w:val="28"/>
          <w:szCs w:val="28"/>
        </w:rPr>
        <w:t xml:space="preserve"> </w:t>
      </w:r>
      <w:r>
        <w:rPr>
          <w:rFonts w:hint="eastAsia" w:eastAsia="仿宋" w:cs="宋体"/>
          <w:b/>
          <w:color w:val="000000"/>
          <w:kern w:val="0"/>
          <w:sz w:val="28"/>
          <w:szCs w:val="28"/>
        </w:rPr>
        <w:t xml:space="preserve"> </w:t>
      </w:r>
      <w:r>
        <w:rPr>
          <w:rFonts w:hint="eastAsia" w:hAnsi="仿宋" w:eastAsia="仿宋" w:cs="宋体"/>
          <w:color w:val="000000"/>
          <w:kern w:val="0"/>
          <w:sz w:val="28"/>
          <w:szCs w:val="28"/>
        </w:rPr>
        <w:t>教学大纲应明确规定课程在专业教学计划中的地位和作用，依据学科的知识系统与有关先行课、后续课之间的联系，确定各章、节的基本内容、重点和难点，并反映本学科的新成就和学科发展的方向。</w:t>
      </w:r>
    </w:p>
    <w:p>
      <w:pPr>
        <w:pStyle w:val="3"/>
        <w:rPr>
          <w:kern w:val="0"/>
        </w:rPr>
      </w:pPr>
      <w:r>
        <w:rPr>
          <w:rFonts w:hint="eastAsia"/>
          <w:kern w:val="0"/>
        </w:rPr>
        <w:t>第二章  指导思想和基本原则</w:t>
      </w:r>
    </w:p>
    <w:p>
      <w:pPr>
        <w:autoSpaceDE w:val="0"/>
        <w:autoSpaceDN w:val="0"/>
        <w:adjustRightInd w:val="0"/>
        <w:spacing w:line="560" w:lineRule="exact"/>
        <w:ind w:firstLine="562" w:firstLineChars="200"/>
        <w:rPr>
          <w:rFonts w:eastAsia="仿宋" w:cs="宋体"/>
          <w:kern w:val="0"/>
          <w:sz w:val="28"/>
          <w:szCs w:val="28"/>
        </w:rPr>
      </w:pPr>
      <w:r>
        <w:rPr>
          <w:rFonts w:hint="eastAsia" w:hAnsi="仿宋" w:eastAsia="仿宋" w:cs="宋体"/>
          <w:b/>
          <w:color w:val="000000"/>
          <w:kern w:val="0"/>
          <w:sz w:val="28"/>
          <w:szCs w:val="28"/>
        </w:rPr>
        <w:t>第四条</w:t>
      </w:r>
      <w:r>
        <w:rPr>
          <w:rFonts w:hint="eastAsia" w:eastAsia="仿宋" w:cs="宋体"/>
          <w:b/>
          <w:color w:val="000000"/>
          <w:kern w:val="0"/>
          <w:sz w:val="28"/>
          <w:szCs w:val="28"/>
        </w:rPr>
        <w:t xml:space="preserve">  </w:t>
      </w:r>
      <w:r>
        <w:rPr>
          <w:rFonts w:hint="eastAsia" w:hAnsi="仿宋" w:eastAsia="仿宋" w:cs="宋体"/>
          <w:color w:val="000000"/>
          <w:kern w:val="0"/>
          <w:sz w:val="28"/>
          <w:szCs w:val="28"/>
        </w:rPr>
        <w:t>教学大纲的制定应</w:t>
      </w:r>
      <w:r>
        <w:rPr>
          <w:rFonts w:hint="eastAsia" w:hAnsi="仿宋" w:eastAsia="仿宋" w:cs="宋体"/>
          <w:kern w:val="0"/>
          <w:sz w:val="28"/>
          <w:szCs w:val="28"/>
        </w:rPr>
        <w:t>以习近平新时代中国特色社会主义教育思想为指导，符合党和国家教育方针政策，适应我国对培养社会主义建设者与接班人的需求，体现高等教育基本规律和现代教育教学改革要求。</w:t>
      </w:r>
    </w:p>
    <w:p>
      <w:pPr>
        <w:autoSpaceDE w:val="0"/>
        <w:autoSpaceDN w:val="0"/>
        <w:adjustRightInd w:val="0"/>
        <w:spacing w:line="560" w:lineRule="exact"/>
        <w:ind w:firstLine="562" w:firstLineChars="200"/>
        <w:rPr>
          <w:rFonts w:eastAsia="仿宋" w:cs="宋体"/>
          <w:color w:val="000000"/>
          <w:kern w:val="0"/>
          <w:sz w:val="28"/>
          <w:szCs w:val="28"/>
        </w:rPr>
      </w:pPr>
      <w:r>
        <w:rPr>
          <w:rFonts w:hint="eastAsia" w:hAnsi="仿宋" w:eastAsia="仿宋" w:cs="宋体"/>
          <w:b/>
          <w:color w:val="000000"/>
          <w:kern w:val="0"/>
          <w:sz w:val="28"/>
          <w:szCs w:val="28"/>
        </w:rPr>
        <w:t>第五条</w:t>
      </w:r>
      <w:r>
        <w:rPr>
          <w:rFonts w:hint="eastAsia" w:eastAsia="仿宋" w:cs="宋体"/>
          <w:b/>
          <w:color w:val="000000"/>
          <w:kern w:val="0"/>
          <w:sz w:val="28"/>
          <w:szCs w:val="28"/>
        </w:rPr>
        <w:t xml:space="preserve">  </w:t>
      </w:r>
      <w:r>
        <w:rPr>
          <w:rFonts w:hint="eastAsia" w:hAnsi="仿宋" w:eastAsia="仿宋" w:cs="宋体"/>
          <w:color w:val="000000"/>
          <w:kern w:val="0"/>
          <w:sz w:val="28"/>
          <w:szCs w:val="28"/>
        </w:rPr>
        <w:t>教学大纲的制定应根据本科培养方案的规定和人才培养目标，在注重基本理论、基本知识和基本技能教学的同时，贯穿</w:t>
      </w:r>
      <w:r>
        <w:rPr>
          <w:rFonts w:hint="eastAsia" w:eastAsia="仿宋" w:cs="宋体"/>
          <w:color w:val="000000"/>
          <w:kern w:val="0"/>
          <w:sz w:val="28"/>
          <w:szCs w:val="28"/>
        </w:rPr>
        <w:t>“</w:t>
      </w:r>
      <w:r>
        <w:rPr>
          <w:rFonts w:hint="eastAsia" w:hAnsi="仿宋" w:eastAsia="仿宋" w:cs="宋体"/>
          <w:color w:val="000000"/>
          <w:kern w:val="0"/>
          <w:sz w:val="28"/>
          <w:szCs w:val="28"/>
        </w:rPr>
        <w:t>宽口径、厚基础、高素质、重创新</w:t>
      </w:r>
      <w:r>
        <w:rPr>
          <w:rFonts w:hint="eastAsia" w:eastAsia="仿宋" w:cs="宋体"/>
          <w:color w:val="000000"/>
          <w:kern w:val="0"/>
          <w:sz w:val="28"/>
          <w:szCs w:val="28"/>
        </w:rPr>
        <w:t>”</w:t>
      </w:r>
      <w:r>
        <w:rPr>
          <w:rFonts w:hint="eastAsia" w:hAnsi="仿宋" w:eastAsia="仿宋" w:cs="宋体"/>
          <w:color w:val="000000"/>
          <w:kern w:val="0"/>
          <w:sz w:val="28"/>
          <w:szCs w:val="28"/>
        </w:rPr>
        <w:t>的要求，突出学生的创新精神与实践能力培养与提高。</w:t>
      </w:r>
    </w:p>
    <w:p>
      <w:pPr>
        <w:autoSpaceDE w:val="0"/>
        <w:autoSpaceDN w:val="0"/>
        <w:adjustRightInd w:val="0"/>
        <w:spacing w:line="560" w:lineRule="exact"/>
        <w:ind w:firstLine="562" w:firstLineChars="200"/>
        <w:rPr>
          <w:rFonts w:eastAsia="仿宋" w:cs="宋体"/>
          <w:b/>
          <w:color w:val="000000"/>
          <w:kern w:val="0"/>
          <w:sz w:val="28"/>
          <w:szCs w:val="28"/>
        </w:rPr>
      </w:pPr>
      <w:r>
        <w:rPr>
          <w:rFonts w:hint="eastAsia" w:hAnsi="仿宋" w:eastAsia="仿宋" w:cs="宋体"/>
          <w:b/>
          <w:color w:val="000000"/>
          <w:kern w:val="0"/>
          <w:sz w:val="28"/>
          <w:szCs w:val="28"/>
        </w:rPr>
        <w:t>第六条</w:t>
      </w:r>
      <w:r>
        <w:rPr>
          <w:rFonts w:hint="eastAsia" w:eastAsia="仿宋" w:cs="宋体"/>
          <w:b/>
          <w:color w:val="000000"/>
          <w:kern w:val="0"/>
          <w:sz w:val="28"/>
          <w:szCs w:val="28"/>
        </w:rPr>
        <w:t xml:space="preserve">  </w:t>
      </w:r>
      <w:r>
        <w:rPr>
          <w:rFonts w:hint="eastAsia" w:hAnsi="仿宋" w:eastAsia="仿宋" w:cs="宋体"/>
          <w:color w:val="000000"/>
          <w:kern w:val="0"/>
          <w:sz w:val="28"/>
          <w:szCs w:val="28"/>
        </w:rPr>
        <w:t>制定教学大纲的基本原则是：</w:t>
      </w:r>
    </w:p>
    <w:p>
      <w:pPr>
        <w:autoSpaceDE w:val="0"/>
        <w:autoSpaceDN w:val="0"/>
        <w:adjustRightInd w:val="0"/>
        <w:spacing w:line="560" w:lineRule="exact"/>
        <w:ind w:firstLine="560" w:firstLineChars="200"/>
        <w:rPr>
          <w:rFonts w:eastAsia="仿宋" w:cs="宋体"/>
          <w:color w:val="000000"/>
          <w:kern w:val="0"/>
          <w:sz w:val="28"/>
          <w:szCs w:val="28"/>
        </w:rPr>
      </w:pPr>
      <w:r>
        <w:rPr>
          <w:rFonts w:hint="eastAsia" w:hAnsi="仿宋" w:eastAsia="仿宋" w:cs="宋体"/>
          <w:color w:val="000000"/>
          <w:kern w:val="0"/>
          <w:sz w:val="28"/>
          <w:szCs w:val="28"/>
        </w:rPr>
        <w:t>1. 符合社会主义办学方向，坚持培育和弘扬社会主义核心价值观；</w:t>
      </w:r>
    </w:p>
    <w:p>
      <w:pPr>
        <w:autoSpaceDE w:val="0"/>
        <w:autoSpaceDN w:val="0"/>
        <w:adjustRightInd w:val="0"/>
        <w:spacing w:line="560" w:lineRule="exact"/>
        <w:ind w:firstLine="560" w:firstLineChars="200"/>
        <w:rPr>
          <w:rFonts w:eastAsia="仿宋" w:cs="宋体"/>
          <w:color w:val="000000"/>
          <w:kern w:val="0"/>
          <w:sz w:val="28"/>
          <w:szCs w:val="28"/>
        </w:rPr>
      </w:pPr>
      <w:r>
        <w:rPr>
          <w:rFonts w:hint="eastAsia" w:hAnsi="仿宋" w:eastAsia="仿宋" w:cs="宋体"/>
          <w:color w:val="000000"/>
          <w:kern w:val="0"/>
          <w:sz w:val="28"/>
          <w:szCs w:val="28"/>
        </w:rPr>
        <w:t>2. 符合教学计划的要求，具有明确的目的性，符合培养方案对本门课程的要求；</w:t>
      </w:r>
    </w:p>
    <w:p>
      <w:pPr>
        <w:autoSpaceDE w:val="0"/>
        <w:autoSpaceDN w:val="0"/>
        <w:adjustRightInd w:val="0"/>
        <w:spacing w:line="560" w:lineRule="exact"/>
        <w:ind w:firstLine="560" w:firstLineChars="200"/>
        <w:rPr>
          <w:rFonts w:eastAsia="仿宋" w:cs="宋体"/>
          <w:kern w:val="0"/>
          <w:sz w:val="28"/>
          <w:szCs w:val="28"/>
        </w:rPr>
      </w:pPr>
      <w:r>
        <w:rPr>
          <w:rFonts w:hint="eastAsia" w:hAnsi="仿宋" w:eastAsia="仿宋" w:cs="宋体"/>
          <w:color w:val="000000"/>
          <w:kern w:val="0"/>
          <w:sz w:val="28"/>
          <w:szCs w:val="28"/>
        </w:rPr>
        <w:t>3. 服从课程结构及教学安排整体需求，贯彻</w:t>
      </w:r>
      <w:r>
        <w:rPr>
          <w:rFonts w:hint="eastAsia" w:eastAsia="仿宋" w:cs="宋体"/>
          <w:color w:val="000000"/>
          <w:kern w:val="0"/>
          <w:sz w:val="28"/>
          <w:szCs w:val="28"/>
        </w:rPr>
        <w:t>“</w:t>
      </w:r>
      <w:r>
        <w:rPr>
          <w:rFonts w:hint="eastAsia" w:hAnsi="仿宋" w:eastAsia="仿宋" w:cs="宋体"/>
          <w:color w:val="000000"/>
          <w:kern w:val="0"/>
          <w:sz w:val="28"/>
          <w:szCs w:val="28"/>
        </w:rPr>
        <w:t>少而精</w:t>
      </w:r>
      <w:r>
        <w:rPr>
          <w:rFonts w:hint="eastAsia" w:eastAsia="仿宋" w:cs="宋体"/>
          <w:color w:val="000000"/>
          <w:kern w:val="0"/>
          <w:sz w:val="28"/>
          <w:szCs w:val="28"/>
        </w:rPr>
        <w:t>”</w:t>
      </w:r>
      <w:r>
        <w:rPr>
          <w:rFonts w:hint="eastAsia" w:hAnsi="仿宋" w:eastAsia="仿宋" w:cs="宋体"/>
          <w:color w:val="000000"/>
          <w:kern w:val="0"/>
          <w:sz w:val="28"/>
          <w:szCs w:val="28"/>
        </w:rPr>
        <w:t>原则，注重各相</w:t>
      </w:r>
      <w:r>
        <w:rPr>
          <w:rFonts w:hint="eastAsia" w:hAnsi="仿宋" w:eastAsia="仿宋" w:cs="宋体"/>
          <w:kern w:val="0"/>
          <w:sz w:val="28"/>
          <w:szCs w:val="28"/>
        </w:rPr>
        <w:t>关课程的内在联系，及时跟踪科学研究和学科发展前沿动态；</w:t>
      </w:r>
    </w:p>
    <w:p>
      <w:pPr>
        <w:autoSpaceDE w:val="0"/>
        <w:autoSpaceDN w:val="0"/>
        <w:adjustRightInd w:val="0"/>
        <w:spacing w:line="560" w:lineRule="exact"/>
        <w:ind w:firstLine="560" w:firstLineChars="200"/>
        <w:rPr>
          <w:rFonts w:eastAsia="仿宋" w:cs="宋体"/>
          <w:kern w:val="0"/>
          <w:sz w:val="28"/>
          <w:szCs w:val="28"/>
        </w:rPr>
      </w:pPr>
      <w:r>
        <w:rPr>
          <w:rFonts w:hint="eastAsia" w:hAnsi="仿宋" w:eastAsia="仿宋" w:cs="宋体"/>
          <w:kern w:val="0"/>
          <w:sz w:val="28"/>
          <w:szCs w:val="28"/>
        </w:rPr>
        <w:t>4. 注重相邻课程的有机联系，互补互促，避免遗漏与重复；</w:t>
      </w:r>
    </w:p>
    <w:p>
      <w:pPr>
        <w:autoSpaceDE w:val="0"/>
        <w:autoSpaceDN w:val="0"/>
        <w:adjustRightInd w:val="0"/>
        <w:spacing w:line="560" w:lineRule="exact"/>
        <w:ind w:firstLine="560" w:firstLineChars="200"/>
        <w:rPr>
          <w:rFonts w:eastAsia="仿宋" w:cs="宋体"/>
          <w:kern w:val="0"/>
          <w:sz w:val="28"/>
          <w:szCs w:val="28"/>
        </w:rPr>
      </w:pPr>
      <w:r>
        <w:rPr>
          <w:rFonts w:hint="eastAsia" w:hAnsi="仿宋" w:eastAsia="仿宋" w:cs="宋体"/>
          <w:kern w:val="0"/>
          <w:sz w:val="28"/>
          <w:szCs w:val="28"/>
        </w:rPr>
        <w:t>5. 注重学生知识、能力和素质的全面发展，促进学生自主学习、研究性学习，克服只重视理论传授而轻视实践训练的偏向，在部分适宜的课程中应突出实验与实习环节在大纲中的地位；</w:t>
      </w:r>
    </w:p>
    <w:p>
      <w:pPr>
        <w:autoSpaceDE w:val="0"/>
        <w:autoSpaceDN w:val="0"/>
        <w:adjustRightInd w:val="0"/>
        <w:spacing w:line="560" w:lineRule="exact"/>
        <w:ind w:firstLine="560" w:firstLineChars="200"/>
        <w:rPr>
          <w:rFonts w:eastAsia="仿宋" w:cs="宋体"/>
          <w:kern w:val="0"/>
          <w:sz w:val="28"/>
          <w:szCs w:val="28"/>
        </w:rPr>
      </w:pPr>
      <w:r>
        <w:rPr>
          <w:rFonts w:hint="eastAsia" w:hAnsi="仿宋" w:eastAsia="仿宋" w:cs="宋体"/>
          <w:kern w:val="0"/>
          <w:sz w:val="28"/>
          <w:szCs w:val="28"/>
        </w:rPr>
        <w:t>6. 教学内容选择和编排要符合教学规律和认知规律，按照学科知识的逻辑结构编排教学内容，做到重点突出，难点分散，深入浅出，循序渐进。</w:t>
      </w:r>
    </w:p>
    <w:p>
      <w:pPr>
        <w:pStyle w:val="3"/>
        <w:rPr>
          <w:kern w:val="0"/>
        </w:rPr>
      </w:pPr>
      <w:r>
        <w:rPr>
          <w:rFonts w:hint="eastAsia"/>
          <w:kern w:val="0"/>
        </w:rPr>
        <w:t>第三章  要求与程序</w:t>
      </w:r>
    </w:p>
    <w:p>
      <w:pPr>
        <w:autoSpaceDE w:val="0"/>
        <w:autoSpaceDN w:val="0"/>
        <w:adjustRightInd w:val="0"/>
        <w:spacing w:line="560" w:lineRule="exact"/>
        <w:ind w:firstLine="480"/>
        <w:rPr>
          <w:rFonts w:eastAsia="仿宋" w:cs="宋体"/>
          <w:color w:val="000000"/>
          <w:kern w:val="0"/>
          <w:sz w:val="28"/>
          <w:szCs w:val="28"/>
        </w:rPr>
      </w:pPr>
      <w:r>
        <w:rPr>
          <w:rFonts w:hint="eastAsia" w:hAnsi="仿宋" w:eastAsia="仿宋" w:cs="宋体"/>
          <w:b/>
          <w:color w:val="000000"/>
          <w:kern w:val="0"/>
          <w:sz w:val="28"/>
          <w:szCs w:val="28"/>
        </w:rPr>
        <w:t>第七条</w:t>
      </w:r>
      <w:r>
        <w:rPr>
          <w:rFonts w:hint="eastAsia" w:eastAsia="仿宋" w:cs="宋体"/>
          <w:b/>
          <w:color w:val="000000"/>
          <w:kern w:val="0"/>
          <w:sz w:val="28"/>
          <w:szCs w:val="28"/>
        </w:rPr>
        <w:t xml:space="preserve">  </w:t>
      </w:r>
      <w:r>
        <w:rPr>
          <w:rFonts w:hint="eastAsia" w:hAnsi="仿宋" w:eastAsia="仿宋" w:cs="宋体"/>
          <w:color w:val="000000"/>
          <w:kern w:val="0"/>
          <w:sz w:val="28"/>
          <w:szCs w:val="28"/>
        </w:rPr>
        <w:t>每门课程在开课前都必须制定完备的教学大纲，没有教学大纲的，一律不准开课。</w:t>
      </w:r>
    </w:p>
    <w:p>
      <w:pPr>
        <w:autoSpaceDE w:val="0"/>
        <w:autoSpaceDN w:val="0"/>
        <w:adjustRightInd w:val="0"/>
        <w:spacing w:line="560" w:lineRule="exact"/>
        <w:ind w:firstLine="562" w:firstLineChars="200"/>
        <w:rPr>
          <w:rFonts w:eastAsia="仿宋" w:cs="宋体"/>
          <w:color w:val="000000"/>
          <w:kern w:val="0"/>
          <w:sz w:val="28"/>
          <w:szCs w:val="28"/>
        </w:rPr>
      </w:pPr>
      <w:r>
        <w:rPr>
          <w:rFonts w:hint="eastAsia" w:hAnsi="仿宋" w:eastAsia="仿宋" w:cs="宋体"/>
          <w:b/>
          <w:color w:val="000000"/>
          <w:kern w:val="0"/>
          <w:sz w:val="28"/>
          <w:szCs w:val="28"/>
        </w:rPr>
        <w:t>第八条</w:t>
      </w:r>
      <w:r>
        <w:rPr>
          <w:rFonts w:hint="eastAsia" w:eastAsia="仿宋" w:cs="宋体"/>
          <w:b/>
          <w:color w:val="000000"/>
          <w:kern w:val="0"/>
          <w:sz w:val="28"/>
          <w:szCs w:val="28"/>
        </w:rPr>
        <w:t xml:space="preserve">  </w:t>
      </w:r>
      <w:r>
        <w:rPr>
          <w:rFonts w:hint="eastAsia" w:hAnsi="仿宋" w:eastAsia="仿宋" w:cs="宋体"/>
          <w:color w:val="000000"/>
          <w:kern w:val="0"/>
          <w:sz w:val="28"/>
          <w:szCs w:val="28"/>
        </w:rPr>
        <w:t>凡课程内容有较大变动、学时学分有调整的，必须重新修订教学大纲。</w:t>
      </w:r>
    </w:p>
    <w:p>
      <w:pPr>
        <w:autoSpaceDE w:val="0"/>
        <w:autoSpaceDN w:val="0"/>
        <w:adjustRightInd w:val="0"/>
        <w:spacing w:line="560" w:lineRule="exact"/>
        <w:ind w:firstLine="562" w:firstLineChars="200"/>
        <w:rPr>
          <w:rFonts w:eastAsia="仿宋" w:cs="宋体"/>
          <w:color w:val="000000"/>
          <w:kern w:val="0"/>
          <w:sz w:val="28"/>
          <w:szCs w:val="28"/>
        </w:rPr>
      </w:pPr>
      <w:r>
        <w:rPr>
          <w:rFonts w:hint="eastAsia" w:hAnsi="仿宋" w:eastAsia="仿宋" w:cs="宋体"/>
          <w:b/>
          <w:color w:val="000000"/>
          <w:kern w:val="0"/>
          <w:sz w:val="28"/>
          <w:szCs w:val="28"/>
        </w:rPr>
        <w:t>第九条</w:t>
      </w:r>
      <w:r>
        <w:rPr>
          <w:rFonts w:hint="eastAsia" w:eastAsia="仿宋" w:cs="宋体"/>
          <w:b/>
          <w:color w:val="000000"/>
          <w:kern w:val="0"/>
          <w:sz w:val="28"/>
          <w:szCs w:val="28"/>
        </w:rPr>
        <w:t xml:space="preserve">  </w:t>
      </w:r>
      <w:r>
        <w:rPr>
          <w:rFonts w:hint="eastAsia" w:hAnsi="仿宋" w:eastAsia="仿宋" w:cs="宋体"/>
          <w:color w:val="000000"/>
          <w:kern w:val="0"/>
          <w:sz w:val="28"/>
          <w:szCs w:val="28"/>
        </w:rPr>
        <w:t>有教育部统一规定的教学大纲的课程，按照统一的大纲执行。所有使用马工程教材的课程，其教学大纲应按照马工程教材的内容进行编订。</w:t>
      </w:r>
    </w:p>
    <w:p>
      <w:pPr>
        <w:autoSpaceDE w:val="0"/>
        <w:autoSpaceDN w:val="0"/>
        <w:adjustRightInd w:val="0"/>
        <w:spacing w:line="560" w:lineRule="exact"/>
        <w:ind w:firstLine="560" w:firstLineChars="200"/>
        <w:rPr>
          <w:rFonts w:eastAsia="仿宋" w:cs="宋体"/>
          <w:color w:val="FF0000"/>
          <w:kern w:val="0"/>
          <w:sz w:val="28"/>
          <w:szCs w:val="28"/>
        </w:rPr>
      </w:pPr>
      <w:r>
        <w:rPr>
          <w:rFonts w:hint="eastAsia" w:hAnsi="仿宋" w:eastAsia="仿宋" w:cs="宋体"/>
          <w:color w:val="000000"/>
          <w:kern w:val="0"/>
          <w:sz w:val="28"/>
          <w:szCs w:val="28"/>
        </w:rPr>
        <w:t>其它课程的教学大纲应参考教育部各专业教学指导委员会的指导意见。</w:t>
      </w:r>
    </w:p>
    <w:p>
      <w:pPr>
        <w:autoSpaceDE w:val="0"/>
        <w:autoSpaceDN w:val="0"/>
        <w:adjustRightInd w:val="0"/>
        <w:spacing w:line="560" w:lineRule="exact"/>
        <w:ind w:firstLine="562" w:firstLineChars="200"/>
        <w:rPr>
          <w:rFonts w:eastAsia="仿宋" w:cs="宋体"/>
          <w:color w:val="000000"/>
          <w:kern w:val="0"/>
          <w:sz w:val="28"/>
          <w:szCs w:val="28"/>
        </w:rPr>
      </w:pPr>
      <w:r>
        <w:rPr>
          <w:rFonts w:hint="eastAsia" w:hAnsi="仿宋" w:eastAsia="仿宋" w:cs="宋体"/>
          <w:b/>
          <w:color w:val="000000"/>
          <w:kern w:val="0"/>
          <w:sz w:val="28"/>
          <w:szCs w:val="28"/>
        </w:rPr>
        <w:t>第十条</w:t>
      </w:r>
      <w:r>
        <w:rPr>
          <w:rFonts w:hint="eastAsia" w:eastAsia="仿宋" w:cs="宋体"/>
          <w:b/>
          <w:color w:val="000000"/>
          <w:kern w:val="0"/>
          <w:sz w:val="28"/>
          <w:szCs w:val="28"/>
        </w:rPr>
        <w:t xml:space="preserve">  </w:t>
      </w:r>
      <w:r>
        <w:rPr>
          <w:rFonts w:hint="eastAsia" w:hAnsi="仿宋" w:eastAsia="仿宋" w:cs="宋体"/>
          <w:color w:val="000000"/>
          <w:kern w:val="0"/>
          <w:sz w:val="28"/>
          <w:szCs w:val="28"/>
        </w:rPr>
        <w:t>教学大纲应力求文字严谨、简明扼要，名词术语规范。课程名称等基本信息要与全程培养方案完全相符。同一门课程，如果学分不同，应分别制定相应的教学大纲。独立开设的实验课程要单独制定教学大纲。</w:t>
      </w:r>
    </w:p>
    <w:p>
      <w:pPr>
        <w:autoSpaceDE w:val="0"/>
        <w:autoSpaceDN w:val="0"/>
        <w:adjustRightInd w:val="0"/>
        <w:spacing w:line="560" w:lineRule="exact"/>
        <w:ind w:firstLine="562" w:firstLineChars="200"/>
        <w:rPr>
          <w:rFonts w:eastAsia="仿宋" w:cs="宋体"/>
          <w:color w:val="000000"/>
          <w:kern w:val="0"/>
          <w:sz w:val="28"/>
          <w:szCs w:val="28"/>
        </w:rPr>
      </w:pPr>
      <w:r>
        <w:rPr>
          <w:rFonts w:hint="eastAsia" w:hAnsi="仿宋" w:eastAsia="仿宋" w:cs="宋体"/>
          <w:b/>
          <w:color w:val="000000"/>
          <w:kern w:val="0"/>
          <w:sz w:val="28"/>
          <w:szCs w:val="28"/>
        </w:rPr>
        <w:t>第十一条</w:t>
      </w:r>
      <w:r>
        <w:rPr>
          <w:rFonts w:hint="eastAsia" w:eastAsia="仿宋" w:cs="宋体"/>
          <w:b/>
          <w:color w:val="000000"/>
          <w:kern w:val="0"/>
          <w:sz w:val="28"/>
          <w:szCs w:val="28"/>
        </w:rPr>
        <w:t xml:space="preserve">  </w:t>
      </w:r>
      <w:r>
        <w:rPr>
          <w:rFonts w:hint="eastAsia" w:hAnsi="仿宋" w:eastAsia="仿宋" w:cs="宋体"/>
          <w:color w:val="000000"/>
          <w:kern w:val="0"/>
          <w:sz w:val="28"/>
          <w:szCs w:val="28"/>
        </w:rPr>
        <w:t>课程所属学院（部）负责教学大纲的编写及审核工作。教学大纲的编制成员由课程负责人、优秀教师等组成；教学大纲由教研室负责初审，学院（部）本科教学指导委员会负责审定；由教研室主任和分管本科教学院长签字盖章后报教务部备案。</w:t>
      </w:r>
    </w:p>
    <w:p>
      <w:pPr>
        <w:pStyle w:val="3"/>
        <w:rPr>
          <w:kern w:val="0"/>
        </w:rPr>
      </w:pPr>
      <w:r>
        <w:rPr>
          <w:rFonts w:hint="eastAsia"/>
          <w:kern w:val="0"/>
        </w:rPr>
        <w:t>第四章  内容与格式</w:t>
      </w:r>
    </w:p>
    <w:p>
      <w:pPr>
        <w:autoSpaceDE w:val="0"/>
        <w:autoSpaceDN w:val="0"/>
        <w:adjustRightInd w:val="0"/>
        <w:spacing w:line="560" w:lineRule="exact"/>
        <w:ind w:firstLine="562" w:firstLineChars="200"/>
        <w:rPr>
          <w:rFonts w:eastAsia="仿宋" w:cs="宋体"/>
          <w:color w:val="000000"/>
          <w:kern w:val="0"/>
          <w:sz w:val="28"/>
          <w:szCs w:val="28"/>
        </w:rPr>
      </w:pPr>
      <w:r>
        <w:rPr>
          <w:rFonts w:hint="eastAsia" w:hAnsi="仿宋" w:eastAsia="仿宋" w:cs="宋体"/>
          <w:b/>
          <w:color w:val="000000"/>
          <w:kern w:val="0"/>
          <w:sz w:val="28"/>
          <w:szCs w:val="28"/>
        </w:rPr>
        <w:t>第十二条</w:t>
      </w:r>
      <w:r>
        <w:rPr>
          <w:rFonts w:hint="eastAsia" w:eastAsia="仿宋" w:cs="宋体"/>
          <w:b/>
          <w:color w:val="000000"/>
          <w:kern w:val="0"/>
          <w:sz w:val="28"/>
          <w:szCs w:val="28"/>
        </w:rPr>
        <w:t xml:space="preserve">  </w:t>
      </w:r>
      <w:r>
        <w:rPr>
          <w:rFonts w:hint="eastAsia" w:hAnsi="仿宋" w:eastAsia="仿宋" w:cs="宋体"/>
          <w:color w:val="000000"/>
          <w:kern w:val="0"/>
          <w:sz w:val="28"/>
          <w:szCs w:val="28"/>
        </w:rPr>
        <w:t>教学大纲的基本内容包括：课程基本信息、教学目标、基本要求、各教学环节学时分配、教学内容、重点、难点、课程考核要求、复习思考题、教材及教学参考书等。</w:t>
      </w:r>
    </w:p>
    <w:p>
      <w:pPr>
        <w:autoSpaceDE w:val="0"/>
        <w:autoSpaceDN w:val="0"/>
        <w:adjustRightInd w:val="0"/>
        <w:spacing w:line="560" w:lineRule="exact"/>
        <w:ind w:firstLine="562" w:firstLineChars="200"/>
        <w:rPr>
          <w:rFonts w:eastAsia="仿宋" w:cs="宋体"/>
          <w:color w:val="000000"/>
          <w:kern w:val="0"/>
          <w:sz w:val="28"/>
          <w:szCs w:val="28"/>
        </w:rPr>
      </w:pPr>
      <w:r>
        <w:rPr>
          <w:rFonts w:hint="eastAsia" w:hAnsi="仿宋" w:eastAsia="仿宋" w:cs="宋体"/>
          <w:b/>
          <w:color w:val="000000"/>
          <w:kern w:val="0"/>
          <w:sz w:val="28"/>
          <w:szCs w:val="28"/>
        </w:rPr>
        <w:t>第十三条</w:t>
      </w:r>
      <w:r>
        <w:rPr>
          <w:rFonts w:hint="eastAsia" w:eastAsia="仿宋" w:cs="宋体"/>
          <w:b/>
          <w:color w:val="000000"/>
          <w:kern w:val="0"/>
          <w:sz w:val="28"/>
          <w:szCs w:val="28"/>
        </w:rPr>
        <w:t xml:space="preserve">  </w:t>
      </w:r>
      <w:r>
        <w:rPr>
          <w:rFonts w:hint="eastAsia" w:hAnsi="仿宋" w:eastAsia="仿宋" w:cs="宋体"/>
          <w:color w:val="000000"/>
          <w:kern w:val="0"/>
          <w:sz w:val="28"/>
          <w:szCs w:val="28"/>
        </w:rPr>
        <w:t>教学大纲具体格式要求如下：</w:t>
      </w:r>
    </w:p>
    <w:p>
      <w:pPr>
        <w:autoSpaceDE w:val="0"/>
        <w:autoSpaceDN w:val="0"/>
        <w:adjustRightInd w:val="0"/>
        <w:spacing w:line="560" w:lineRule="exact"/>
        <w:rPr>
          <w:rFonts w:eastAsia="仿宋" w:cs="宋体"/>
          <w:color w:val="000000"/>
          <w:kern w:val="0"/>
          <w:sz w:val="28"/>
          <w:szCs w:val="28"/>
        </w:rPr>
      </w:pPr>
      <w:r>
        <w:rPr>
          <w:rFonts w:hint="eastAsia" w:hAnsi="仿宋" w:eastAsia="仿宋" w:cs="宋体"/>
          <w:color w:val="000000"/>
          <w:kern w:val="0"/>
          <w:sz w:val="28"/>
          <w:szCs w:val="28"/>
        </w:rPr>
        <w:t>　　</w:t>
      </w:r>
      <w:r>
        <w:rPr>
          <w:rFonts w:hint="eastAsia" w:eastAsia="仿宋" w:cs="宋体"/>
          <w:color w:val="000000"/>
          <w:kern w:val="0"/>
          <w:sz w:val="28"/>
          <w:szCs w:val="28"/>
        </w:rPr>
        <w:t xml:space="preserve">1. </w:t>
      </w:r>
      <w:r>
        <w:rPr>
          <w:rFonts w:hint="eastAsia" w:hAnsi="仿宋" w:eastAsia="仿宋" w:cs="宋体"/>
          <w:color w:val="000000"/>
          <w:kern w:val="0"/>
          <w:sz w:val="28"/>
          <w:szCs w:val="28"/>
        </w:rPr>
        <w:t>基本信息。包括课程编号、课程名称、英文名称、课程类别、学时、学分、先修课程、适用对象、课程负责人、课程简介等。</w:t>
      </w:r>
    </w:p>
    <w:p>
      <w:pPr>
        <w:autoSpaceDE w:val="0"/>
        <w:autoSpaceDN w:val="0"/>
        <w:adjustRightInd w:val="0"/>
        <w:spacing w:line="560" w:lineRule="exact"/>
        <w:rPr>
          <w:rFonts w:eastAsia="仿宋" w:cs="宋体"/>
          <w:color w:val="000000"/>
          <w:kern w:val="0"/>
          <w:sz w:val="28"/>
          <w:szCs w:val="28"/>
        </w:rPr>
      </w:pPr>
      <w:r>
        <w:rPr>
          <w:rFonts w:hint="eastAsia" w:hAnsi="仿宋" w:eastAsia="仿宋" w:cs="宋体"/>
          <w:color w:val="000000"/>
          <w:kern w:val="0"/>
          <w:sz w:val="28"/>
          <w:szCs w:val="28"/>
        </w:rPr>
        <w:t>　　（</w:t>
      </w:r>
      <w:r>
        <w:rPr>
          <w:rFonts w:hint="eastAsia" w:eastAsia="仿宋" w:cs="宋体"/>
          <w:color w:val="000000"/>
          <w:kern w:val="0"/>
          <w:sz w:val="28"/>
          <w:szCs w:val="28"/>
        </w:rPr>
        <w:t>1</w:t>
      </w:r>
      <w:r>
        <w:rPr>
          <w:rFonts w:hint="eastAsia" w:hAnsi="仿宋" w:eastAsia="仿宋" w:cs="宋体"/>
          <w:color w:val="000000"/>
          <w:kern w:val="0"/>
          <w:sz w:val="28"/>
          <w:szCs w:val="28"/>
        </w:rPr>
        <w:t>）课程编号：本课程在全程培养方案中的编号；</w:t>
      </w:r>
    </w:p>
    <w:p>
      <w:pPr>
        <w:autoSpaceDE w:val="0"/>
        <w:autoSpaceDN w:val="0"/>
        <w:adjustRightInd w:val="0"/>
        <w:spacing w:line="560" w:lineRule="exact"/>
        <w:rPr>
          <w:rFonts w:eastAsia="仿宋" w:cs="宋体"/>
          <w:color w:val="000000"/>
          <w:kern w:val="0"/>
          <w:sz w:val="28"/>
          <w:szCs w:val="28"/>
        </w:rPr>
      </w:pPr>
      <w:r>
        <w:rPr>
          <w:rFonts w:hint="eastAsia" w:hAnsi="仿宋" w:eastAsia="仿宋" w:cs="宋体"/>
          <w:color w:val="000000"/>
          <w:kern w:val="0"/>
          <w:sz w:val="28"/>
          <w:szCs w:val="28"/>
        </w:rPr>
        <w:t>　　（</w:t>
      </w:r>
      <w:r>
        <w:rPr>
          <w:rFonts w:hint="eastAsia" w:eastAsia="仿宋" w:cs="宋体"/>
          <w:color w:val="000000"/>
          <w:kern w:val="0"/>
          <w:sz w:val="28"/>
          <w:szCs w:val="28"/>
        </w:rPr>
        <w:t>2</w:t>
      </w:r>
      <w:r>
        <w:rPr>
          <w:rFonts w:hint="eastAsia" w:hAnsi="仿宋" w:eastAsia="仿宋" w:cs="宋体"/>
          <w:color w:val="000000"/>
          <w:kern w:val="0"/>
          <w:sz w:val="28"/>
          <w:szCs w:val="28"/>
        </w:rPr>
        <w:t>）课程名称：本课程在全程培养方案中的名称；</w:t>
      </w:r>
    </w:p>
    <w:p>
      <w:pPr>
        <w:autoSpaceDE w:val="0"/>
        <w:autoSpaceDN w:val="0"/>
        <w:adjustRightInd w:val="0"/>
        <w:spacing w:line="560" w:lineRule="exact"/>
        <w:rPr>
          <w:rFonts w:eastAsia="仿宋" w:cs="宋体"/>
          <w:color w:val="000000"/>
          <w:kern w:val="0"/>
          <w:sz w:val="28"/>
          <w:szCs w:val="28"/>
        </w:rPr>
      </w:pPr>
      <w:r>
        <w:rPr>
          <w:rFonts w:hint="eastAsia" w:hAnsi="仿宋" w:eastAsia="仿宋" w:cs="宋体"/>
          <w:color w:val="000000"/>
          <w:kern w:val="0"/>
          <w:sz w:val="28"/>
          <w:szCs w:val="28"/>
        </w:rPr>
        <w:t>　　（</w:t>
      </w:r>
      <w:r>
        <w:rPr>
          <w:rFonts w:hint="eastAsia" w:eastAsia="仿宋" w:cs="宋体"/>
          <w:color w:val="000000"/>
          <w:kern w:val="0"/>
          <w:sz w:val="28"/>
          <w:szCs w:val="28"/>
        </w:rPr>
        <w:t>3</w:t>
      </w:r>
      <w:r>
        <w:rPr>
          <w:rFonts w:hint="eastAsia" w:hAnsi="仿宋" w:eastAsia="仿宋" w:cs="宋体"/>
          <w:color w:val="000000"/>
          <w:kern w:val="0"/>
          <w:sz w:val="28"/>
          <w:szCs w:val="28"/>
        </w:rPr>
        <w:t>）英文名称：本课程的英文译名；</w:t>
      </w:r>
    </w:p>
    <w:p>
      <w:pPr>
        <w:autoSpaceDE w:val="0"/>
        <w:autoSpaceDN w:val="0"/>
        <w:adjustRightInd w:val="0"/>
        <w:spacing w:line="560" w:lineRule="exact"/>
        <w:rPr>
          <w:rFonts w:eastAsia="仿宋" w:cs="宋体"/>
          <w:color w:val="000000"/>
          <w:kern w:val="0"/>
          <w:sz w:val="28"/>
          <w:szCs w:val="28"/>
        </w:rPr>
      </w:pPr>
      <w:r>
        <w:rPr>
          <w:rFonts w:hint="eastAsia" w:hAnsi="仿宋" w:eastAsia="仿宋" w:cs="宋体"/>
          <w:color w:val="000000"/>
          <w:kern w:val="0"/>
          <w:sz w:val="28"/>
          <w:szCs w:val="28"/>
        </w:rPr>
        <w:t>　　（</w:t>
      </w:r>
      <w:r>
        <w:rPr>
          <w:rFonts w:hint="eastAsia" w:eastAsia="仿宋" w:cs="宋体"/>
          <w:color w:val="000000"/>
          <w:kern w:val="0"/>
          <w:sz w:val="28"/>
          <w:szCs w:val="28"/>
        </w:rPr>
        <w:t>4</w:t>
      </w:r>
      <w:r>
        <w:rPr>
          <w:rFonts w:hint="eastAsia" w:hAnsi="仿宋" w:eastAsia="仿宋" w:cs="宋体"/>
          <w:color w:val="000000"/>
          <w:kern w:val="0"/>
          <w:sz w:val="28"/>
          <w:szCs w:val="28"/>
        </w:rPr>
        <w:t>）课程类别：通识教育必修课、通识教育选修课、学科基础必修课、学科基础选修课、专业必修课、专业选修课等类别；</w:t>
      </w:r>
    </w:p>
    <w:p>
      <w:pPr>
        <w:autoSpaceDE w:val="0"/>
        <w:autoSpaceDN w:val="0"/>
        <w:adjustRightInd w:val="0"/>
        <w:spacing w:line="560" w:lineRule="exact"/>
        <w:rPr>
          <w:rFonts w:eastAsia="仿宋" w:cs="宋体"/>
          <w:color w:val="000000"/>
          <w:kern w:val="0"/>
          <w:sz w:val="28"/>
          <w:szCs w:val="28"/>
        </w:rPr>
      </w:pPr>
      <w:r>
        <w:rPr>
          <w:rFonts w:hint="eastAsia" w:hAnsi="仿宋" w:eastAsia="仿宋" w:cs="宋体"/>
          <w:color w:val="000000"/>
          <w:kern w:val="0"/>
          <w:sz w:val="28"/>
          <w:szCs w:val="28"/>
        </w:rPr>
        <w:t>　　（</w:t>
      </w:r>
      <w:r>
        <w:rPr>
          <w:rFonts w:hint="eastAsia" w:eastAsia="仿宋" w:cs="宋体"/>
          <w:color w:val="000000"/>
          <w:kern w:val="0"/>
          <w:sz w:val="28"/>
          <w:szCs w:val="28"/>
        </w:rPr>
        <w:t>5</w:t>
      </w:r>
      <w:r>
        <w:rPr>
          <w:rFonts w:hint="eastAsia" w:hAnsi="仿宋" w:eastAsia="仿宋" w:cs="宋体"/>
          <w:color w:val="000000"/>
          <w:kern w:val="0"/>
          <w:sz w:val="28"/>
          <w:szCs w:val="28"/>
        </w:rPr>
        <w:t>）总学时、授课学时、实验学时：本课程的总学时以及相应的课堂讲授和实验学时；</w:t>
      </w:r>
    </w:p>
    <w:p>
      <w:pPr>
        <w:autoSpaceDE w:val="0"/>
        <w:autoSpaceDN w:val="0"/>
        <w:adjustRightInd w:val="0"/>
        <w:spacing w:line="560" w:lineRule="exact"/>
        <w:rPr>
          <w:rFonts w:eastAsia="仿宋" w:cs="宋体"/>
          <w:color w:val="000000"/>
          <w:kern w:val="0"/>
          <w:sz w:val="28"/>
          <w:szCs w:val="28"/>
        </w:rPr>
      </w:pPr>
      <w:r>
        <w:rPr>
          <w:rFonts w:hint="eastAsia" w:hAnsi="仿宋" w:eastAsia="仿宋" w:cs="宋体"/>
          <w:color w:val="000000"/>
          <w:kern w:val="0"/>
          <w:sz w:val="28"/>
          <w:szCs w:val="28"/>
        </w:rPr>
        <w:t>　　（</w:t>
      </w:r>
      <w:r>
        <w:rPr>
          <w:rFonts w:hint="eastAsia" w:eastAsia="仿宋" w:cs="宋体"/>
          <w:color w:val="000000"/>
          <w:kern w:val="0"/>
          <w:sz w:val="28"/>
          <w:szCs w:val="28"/>
        </w:rPr>
        <w:t>6</w:t>
      </w:r>
      <w:r>
        <w:rPr>
          <w:rFonts w:hint="eastAsia" w:hAnsi="仿宋" w:eastAsia="仿宋" w:cs="宋体"/>
          <w:color w:val="000000"/>
          <w:kern w:val="0"/>
          <w:sz w:val="28"/>
          <w:szCs w:val="28"/>
        </w:rPr>
        <w:t>）学分：本课程的学分；</w:t>
      </w:r>
    </w:p>
    <w:p>
      <w:pPr>
        <w:autoSpaceDE w:val="0"/>
        <w:autoSpaceDN w:val="0"/>
        <w:adjustRightInd w:val="0"/>
        <w:spacing w:line="560" w:lineRule="exact"/>
        <w:rPr>
          <w:rFonts w:eastAsia="仿宋" w:cs="宋体"/>
          <w:color w:val="000000"/>
          <w:kern w:val="0"/>
          <w:sz w:val="28"/>
          <w:szCs w:val="28"/>
        </w:rPr>
      </w:pPr>
      <w:r>
        <w:rPr>
          <w:rFonts w:hint="eastAsia" w:hAnsi="仿宋" w:eastAsia="仿宋" w:cs="宋体"/>
          <w:color w:val="000000"/>
          <w:kern w:val="0"/>
          <w:sz w:val="28"/>
          <w:szCs w:val="28"/>
        </w:rPr>
        <w:t>　　（</w:t>
      </w:r>
      <w:r>
        <w:rPr>
          <w:rFonts w:hint="eastAsia" w:eastAsia="仿宋" w:cs="宋体"/>
          <w:color w:val="000000"/>
          <w:kern w:val="0"/>
          <w:sz w:val="28"/>
          <w:szCs w:val="28"/>
        </w:rPr>
        <w:t>7</w:t>
      </w:r>
      <w:r>
        <w:rPr>
          <w:rFonts w:hint="eastAsia" w:hAnsi="仿宋" w:eastAsia="仿宋" w:cs="宋体"/>
          <w:color w:val="000000"/>
          <w:kern w:val="0"/>
          <w:sz w:val="28"/>
          <w:szCs w:val="28"/>
        </w:rPr>
        <w:t>）先修课程：为完成本课程学习应预先修读的课程（如无，亦须注明）；</w:t>
      </w:r>
    </w:p>
    <w:p>
      <w:pPr>
        <w:autoSpaceDE w:val="0"/>
        <w:autoSpaceDN w:val="0"/>
        <w:adjustRightInd w:val="0"/>
        <w:spacing w:line="560" w:lineRule="exact"/>
        <w:rPr>
          <w:rFonts w:eastAsia="仿宋" w:cs="宋体"/>
          <w:color w:val="000000"/>
          <w:kern w:val="0"/>
          <w:sz w:val="28"/>
          <w:szCs w:val="28"/>
        </w:rPr>
      </w:pPr>
      <w:r>
        <w:rPr>
          <w:rFonts w:hint="eastAsia" w:hAnsi="仿宋" w:eastAsia="仿宋" w:cs="宋体"/>
          <w:color w:val="000000"/>
          <w:kern w:val="0"/>
          <w:sz w:val="28"/>
          <w:szCs w:val="28"/>
        </w:rPr>
        <w:t>　　（</w:t>
      </w:r>
      <w:r>
        <w:rPr>
          <w:rFonts w:hint="eastAsia" w:eastAsia="仿宋" w:cs="宋体"/>
          <w:color w:val="000000"/>
          <w:kern w:val="0"/>
          <w:sz w:val="28"/>
          <w:szCs w:val="28"/>
        </w:rPr>
        <w:t>8</w:t>
      </w:r>
      <w:r>
        <w:rPr>
          <w:rFonts w:hint="eastAsia" w:hAnsi="仿宋" w:eastAsia="仿宋" w:cs="宋体"/>
          <w:color w:val="000000"/>
          <w:kern w:val="0"/>
          <w:sz w:val="28"/>
          <w:szCs w:val="28"/>
        </w:rPr>
        <w:t>）适用对象：本课程适用的专业、年级等；</w:t>
      </w:r>
    </w:p>
    <w:p>
      <w:pPr>
        <w:autoSpaceDE w:val="0"/>
        <w:autoSpaceDN w:val="0"/>
        <w:adjustRightInd w:val="0"/>
        <w:spacing w:line="560" w:lineRule="exact"/>
        <w:rPr>
          <w:rFonts w:eastAsia="仿宋" w:cs="宋体"/>
          <w:color w:val="000000"/>
          <w:kern w:val="0"/>
          <w:sz w:val="28"/>
          <w:szCs w:val="28"/>
        </w:rPr>
      </w:pPr>
      <w:r>
        <w:rPr>
          <w:rFonts w:hint="eastAsia" w:hAnsi="仿宋" w:eastAsia="仿宋" w:cs="宋体"/>
          <w:color w:val="000000"/>
          <w:kern w:val="0"/>
          <w:sz w:val="28"/>
          <w:szCs w:val="28"/>
        </w:rPr>
        <w:t>　　（</w:t>
      </w:r>
      <w:r>
        <w:rPr>
          <w:rFonts w:hint="eastAsia" w:eastAsia="仿宋" w:cs="宋体"/>
          <w:color w:val="000000"/>
          <w:kern w:val="0"/>
          <w:sz w:val="28"/>
          <w:szCs w:val="28"/>
        </w:rPr>
        <w:t>9</w:t>
      </w:r>
      <w:r>
        <w:rPr>
          <w:rFonts w:hint="eastAsia" w:hAnsi="仿宋" w:eastAsia="仿宋" w:cs="宋体"/>
          <w:color w:val="000000"/>
          <w:kern w:val="0"/>
          <w:sz w:val="28"/>
          <w:szCs w:val="28"/>
        </w:rPr>
        <w:t>）课程负责人：主持本门课程的主讲教师；</w:t>
      </w:r>
    </w:p>
    <w:p>
      <w:pPr>
        <w:autoSpaceDE w:val="0"/>
        <w:autoSpaceDN w:val="0"/>
        <w:adjustRightInd w:val="0"/>
        <w:spacing w:line="560" w:lineRule="exact"/>
        <w:rPr>
          <w:rFonts w:eastAsia="仿宋" w:cs="宋体"/>
          <w:color w:val="000000"/>
          <w:kern w:val="0"/>
          <w:sz w:val="28"/>
          <w:szCs w:val="28"/>
        </w:rPr>
      </w:pPr>
      <w:r>
        <w:rPr>
          <w:rFonts w:hint="eastAsia" w:hAnsi="仿宋" w:eastAsia="仿宋" w:cs="宋体"/>
          <w:color w:val="000000"/>
          <w:kern w:val="0"/>
          <w:sz w:val="28"/>
          <w:szCs w:val="28"/>
        </w:rPr>
        <w:t>　　（</w:t>
      </w:r>
      <w:r>
        <w:rPr>
          <w:rFonts w:hint="eastAsia" w:eastAsia="仿宋" w:cs="宋体"/>
          <w:color w:val="000000"/>
          <w:kern w:val="0"/>
          <w:sz w:val="28"/>
          <w:szCs w:val="28"/>
        </w:rPr>
        <w:t>10</w:t>
      </w:r>
      <w:r>
        <w:rPr>
          <w:rFonts w:hint="eastAsia" w:hAnsi="仿宋" w:eastAsia="仿宋" w:cs="宋体"/>
          <w:color w:val="000000"/>
          <w:kern w:val="0"/>
          <w:sz w:val="28"/>
          <w:szCs w:val="28"/>
        </w:rPr>
        <w:t>）课程简介：简要介绍本课程的主要内容以及学生通过学习本课程后所能掌握的分析问题和解决问题的能力，</w:t>
      </w:r>
      <w:r>
        <w:rPr>
          <w:rFonts w:hint="eastAsia" w:eastAsia="仿宋" w:cs="宋体"/>
          <w:color w:val="000000"/>
          <w:kern w:val="0"/>
          <w:sz w:val="28"/>
          <w:szCs w:val="28"/>
        </w:rPr>
        <w:t>200</w:t>
      </w:r>
      <w:r>
        <w:rPr>
          <w:rFonts w:hint="eastAsia" w:hAnsi="仿宋" w:eastAsia="仿宋" w:cs="宋体"/>
          <w:color w:val="000000"/>
          <w:kern w:val="0"/>
          <w:sz w:val="28"/>
          <w:szCs w:val="28"/>
        </w:rPr>
        <w:t>字左右。</w:t>
      </w:r>
    </w:p>
    <w:p>
      <w:pPr>
        <w:autoSpaceDE w:val="0"/>
        <w:autoSpaceDN w:val="0"/>
        <w:adjustRightInd w:val="0"/>
        <w:spacing w:line="560" w:lineRule="exact"/>
        <w:rPr>
          <w:rFonts w:eastAsia="仿宋" w:cs="宋体"/>
          <w:color w:val="000000"/>
          <w:kern w:val="0"/>
          <w:sz w:val="28"/>
          <w:szCs w:val="28"/>
        </w:rPr>
      </w:pPr>
      <w:r>
        <w:rPr>
          <w:rFonts w:hint="eastAsia" w:hAnsi="仿宋" w:eastAsia="仿宋" w:cs="宋体"/>
          <w:color w:val="000000"/>
          <w:kern w:val="0"/>
          <w:sz w:val="28"/>
          <w:szCs w:val="28"/>
        </w:rPr>
        <w:t>　　</w:t>
      </w:r>
      <w:r>
        <w:rPr>
          <w:rFonts w:hint="eastAsia" w:eastAsia="仿宋" w:cs="宋体"/>
          <w:color w:val="000000"/>
          <w:kern w:val="0"/>
          <w:sz w:val="28"/>
          <w:szCs w:val="28"/>
        </w:rPr>
        <w:t xml:space="preserve">2. </w:t>
      </w:r>
      <w:r>
        <w:rPr>
          <w:rFonts w:hint="eastAsia" w:hAnsi="仿宋" w:eastAsia="仿宋" w:cs="宋体"/>
          <w:color w:val="000000"/>
          <w:kern w:val="0"/>
          <w:sz w:val="28"/>
          <w:szCs w:val="28"/>
        </w:rPr>
        <w:t>教学目标及任务。写明本课程在人才培养过程中的地位及作用，学生通过学习该课程后在知识、素质和能力等方面应达到的要求。</w:t>
      </w:r>
    </w:p>
    <w:p>
      <w:pPr>
        <w:autoSpaceDE w:val="0"/>
        <w:autoSpaceDN w:val="0"/>
        <w:adjustRightInd w:val="0"/>
        <w:spacing w:line="560" w:lineRule="exact"/>
        <w:rPr>
          <w:rFonts w:eastAsia="仿宋" w:cs="宋体"/>
          <w:color w:val="000000"/>
          <w:kern w:val="0"/>
          <w:sz w:val="28"/>
          <w:szCs w:val="28"/>
        </w:rPr>
      </w:pPr>
      <w:r>
        <w:rPr>
          <w:rFonts w:hint="eastAsia" w:hAnsi="仿宋" w:eastAsia="仿宋" w:cs="宋体"/>
          <w:color w:val="000000"/>
          <w:kern w:val="0"/>
          <w:sz w:val="28"/>
          <w:szCs w:val="28"/>
        </w:rPr>
        <w:t>　　</w:t>
      </w:r>
      <w:r>
        <w:rPr>
          <w:rFonts w:hint="eastAsia" w:eastAsia="仿宋" w:cs="宋体"/>
          <w:color w:val="000000"/>
          <w:kern w:val="0"/>
          <w:sz w:val="28"/>
          <w:szCs w:val="28"/>
        </w:rPr>
        <w:t xml:space="preserve">3. </w:t>
      </w:r>
      <w:r>
        <w:rPr>
          <w:rFonts w:hint="eastAsia" w:hAnsi="仿宋" w:eastAsia="仿宋" w:cs="宋体"/>
          <w:color w:val="000000"/>
          <w:kern w:val="0"/>
          <w:sz w:val="28"/>
          <w:szCs w:val="28"/>
        </w:rPr>
        <w:t>学时分配。要求以表格方式说明各章的学时分配。</w:t>
      </w:r>
    </w:p>
    <w:p>
      <w:pPr>
        <w:autoSpaceDE w:val="0"/>
        <w:autoSpaceDN w:val="0"/>
        <w:adjustRightInd w:val="0"/>
        <w:spacing w:line="560" w:lineRule="exact"/>
        <w:rPr>
          <w:rFonts w:eastAsia="仿宋" w:cs="宋体"/>
          <w:color w:val="000000"/>
          <w:kern w:val="0"/>
          <w:sz w:val="28"/>
          <w:szCs w:val="28"/>
        </w:rPr>
      </w:pPr>
      <w:r>
        <w:rPr>
          <w:rFonts w:hint="eastAsia" w:hAnsi="仿宋" w:eastAsia="仿宋" w:cs="宋体"/>
          <w:color w:val="000000"/>
          <w:kern w:val="0"/>
          <w:sz w:val="28"/>
          <w:szCs w:val="28"/>
        </w:rPr>
        <w:t>　　</w:t>
      </w:r>
      <w:r>
        <w:rPr>
          <w:rFonts w:hint="eastAsia" w:eastAsia="仿宋" w:cs="宋体"/>
          <w:color w:val="000000"/>
          <w:kern w:val="0"/>
          <w:sz w:val="28"/>
          <w:szCs w:val="28"/>
        </w:rPr>
        <w:t xml:space="preserve">4. </w:t>
      </w:r>
      <w:r>
        <w:rPr>
          <w:rFonts w:hint="eastAsia" w:hAnsi="仿宋" w:eastAsia="仿宋" w:cs="宋体"/>
          <w:color w:val="000000"/>
          <w:kern w:val="0"/>
          <w:sz w:val="28"/>
          <w:szCs w:val="28"/>
        </w:rPr>
        <w:t>教学内容及教学要求。以</w:t>
      </w:r>
      <w:r>
        <w:rPr>
          <w:rFonts w:hint="eastAsia" w:eastAsia="仿宋" w:cs="宋体"/>
          <w:color w:val="000000"/>
          <w:kern w:val="0"/>
          <w:sz w:val="28"/>
          <w:szCs w:val="28"/>
        </w:rPr>
        <w:t>“</w:t>
      </w:r>
      <w:r>
        <w:rPr>
          <w:rFonts w:hint="eastAsia" w:hAnsi="仿宋" w:eastAsia="仿宋" w:cs="宋体"/>
          <w:color w:val="000000"/>
          <w:kern w:val="0"/>
          <w:sz w:val="28"/>
          <w:szCs w:val="28"/>
        </w:rPr>
        <w:t>章</w:t>
      </w:r>
      <w:r>
        <w:rPr>
          <w:rFonts w:hint="eastAsia" w:eastAsia="仿宋" w:cs="宋体"/>
          <w:color w:val="000000"/>
          <w:kern w:val="0"/>
          <w:sz w:val="28"/>
          <w:szCs w:val="28"/>
        </w:rPr>
        <w:t>”</w:t>
      </w:r>
      <w:r>
        <w:rPr>
          <w:rFonts w:hint="eastAsia" w:hAnsi="仿宋" w:eastAsia="仿宋" w:cs="宋体"/>
          <w:color w:val="000000"/>
          <w:kern w:val="0"/>
          <w:sz w:val="28"/>
          <w:szCs w:val="28"/>
        </w:rPr>
        <w:t>为单位说明本章节的主要内容及重点、难点和思考题。</w:t>
      </w:r>
    </w:p>
    <w:p>
      <w:pPr>
        <w:autoSpaceDE w:val="0"/>
        <w:autoSpaceDN w:val="0"/>
        <w:adjustRightInd w:val="0"/>
        <w:spacing w:line="560" w:lineRule="exact"/>
        <w:rPr>
          <w:rFonts w:eastAsia="仿宋" w:cs="宋体"/>
          <w:color w:val="000000"/>
          <w:kern w:val="0"/>
          <w:sz w:val="28"/>
          <w:szCs w:val="28"/>
        </w:rPr>
      </w:pPr>
      <w:r>
        <w:rPr>
          <w:rFonts w:hint="eastAsia" w:hAnsi="仿宋" w:eastAsia="仿宋" w:cs="宋体"/>
          <w:color w:val="000000"/>
          <w:kern w:val="0"/>
          <w:sz w:val="28"/>
          <w:szCs w:val="28"/>
        </w:rPr>
        <w:t>　　</w:t>
      </w:r>
      <w:r>
        <w:rPr>
          <w:rFonts w:hint="eastAsia" w:eastAsia="仿宋" w:cs="宋体"/>
          <w:color w:val="000000"/>
          <w:kern w:val="0"/>
          <w:sz w:val="28"/>
          <w:szCs w:val="28"/>
        </w:rPr>
        <w:t xml:space="preserve">5. </w:t>
      </w:r>
      <w:r>
        <w:rPr>
          <w:rFonts w:hint="eastAsia" w:hAnsi="仿宋" w:eastAsia="仿宋" w:cs="宋体"/>
          <w:color w:val="000000"/>
          <w:kern w:val="0"/>
          <w:sz w:val="28"/>
          <w:szCs w:val="28"/>
        </w:rPr>
        <w:t>实验、实践内容。结合课程必须进行的实验、实践教学，具体列出项目名称、学时数、目的和要求。</w:t>
      </w:r>
    </w:p>
    <w:p>
      <w:pPr>
        <w:autoSpaceDE w:val="0"/>
        <w:autoSpaceDN w:val="0"/>
        <w:adjustRightInd w:val="0"/>
        <w:spacing w:line="560" w:lineRule="exact"/>
        <w:rPr>
          <w:rFonts w:eastAsia="仿宋" w:cs="宋体"/>
          <w:color w:val="000000"/>
          <w:kern w:val="0"/>
          <w:sz w:val="28"/>
          <w:szCs w:val="28"/>
        </w:rPr>
      </w:pPr>
      <w:r>
        <w:rPr>
          <w:rFonts w:hint="eastAsia" w:hAnsi="仿宋" w:eastAsia="仿宋" w:cs="宋体"/>
          <w:color w:val="000000"/>
          <w:kern w:val="0"/>
          <w:sz w:val="28"/>
          <w:szCs w:val="28"/>
        </w:rPr>
        <w:t>　　</w:t>
      </w:r>
      <w:r>
        <w:rPr>
          <w:rFonts w:hint="eastAsia" w:eastAsia="仿宋" w:cs="宋体"/>
          <w:color w:val="000000"/>
          <w:kern w:val="0"/>
          <w:sz w:val="28"/>
          <w:szCs w:val="28"/>
        </w:rPr>
        <w:t xml:space="preserve">6. </w:t>
      </w:r>
      <w:r>
        <w:rPr>
          <w:rFonts w:hint="eastAsia" w:hAnsi="仿宋" w:eastAsia="仿宋" w:cs="宋体"/>
          <w:color w:val="000000"/>
          <w:kern w:val="0"/>
          <w:sz w:val="28"/>
          <w:szCs w:val="28"/>
        </w:rPr>
        <w:t>考核方式及要求。写明本课程的考核方式、要求等。要求严格按照学校相关规定拟定考核方式和要求，侧重考核学生利用所学知识综合分析和解决实际问题的能力。为了发挥好考核的导向作用和效果，应注意平时考核环节。</w:t>
      </w:r>
    </w:p>
    <w:p>
      <w:pPr>
        <w:autoSpaceDE w:val="0"/>
        <w:autoSpaceDN w:val="0"/>
        <w:adjustRightInd w:val="0"/>
        <w:spacing w:line="560" w:lineRule="exact"/>
        <w:rPr>
          <w:rFonts w:eastAsia="仿宋" w:cs="宋体"/>
          <w:color w:val="000000"/>
          <w:kern w:val="0"/>
          <w:sz w:val="28"/>
          <w:szCs w:val="28"/>
        </w:rPr>
      </w:pPr>
      <w:r>
        <w:rPr>
          <w:rFonts w:hint="eastAsia" w:hAnsi="仿宋" w:eastAsia="仿宋" w:cs="宋体"/>
          <w:color w:val="000000"/>
          <w:kern w:val="0"/>
          <w:sz w:val="28"/>
          <w:szCs w:val="28"/>
        </w:rPr>
        <w:t>　　</w:t>
      </w:r>
      <w:r>
        <w:rPr>
          <w:rFonts w:hint="eastAsia" w:eastAsia="仿宋" w:cs="宋体"/>
          <w:color w:val="000000"/>
          <w:kern w:val="0"/>
          <w:sz w:val="28"/>
          <w:szCs w:val="28"/>
        </w:rPr>
        <w:t xml:space="preserve">7. </w:t>
      </w:r>
      <w:r>
        <w:rPr>
          <w:rFonts w:hint="eastAsia" w:hAnsi="仿宋" w:eastAsia="仿宋" w:cs="宋体"/>
          <w:color w:val="000000"/>
          <w:kern w:val="0"/>
          <w:sz w:val="28"/>
          <w:szCs w:val="28"/>
        </w:rPr>
        <w:t>推荐教材及教学参考书。列出本课程使用的教材、实验指导书及教学参考书的书目、主编、出版单位、出版时间、标准书号（</w:t>
      </w:r>
      <w:r>
        <w:rPr>
          <w:rFonts w:hint="eastAsia" w:eastAsia="仿宋" w:cs="宋体"/>
          <w:color w:val="000000"/>
          <w:kern w:val="0"/>
          <w:sz w:val="28"/>
          <w:szCs w:val="28"/>
        </w:rPr>
        <w:t>ISBN</w:t>
      </w:r>
      <w:r>
        <w:rPr>
          <w:rFonts w:hint="eastAsia" w:hAnsi="仿宋" w:eastAsia="仿宋" w:cs="宋体"/>
          <w:color w:val="000000"/>
          <w:kern w:val="0"/>
          <w:sz w:val="28"/>
          <w:szCs w:val="28"/>
        </w:rPr>
        <w:t>）及参考文献等信息。有马工程教材的课程必须确保使用马工程教材；其它课程优先选用国家级规划教材、精品教材、面向</w:t>
      </w:r>
      <w:r>
        <w:rPr>
          <w:rFonts w:hint="eastAsia" w:eastAsia="仿宋" w:cs="宋体"/>
          <w:color w:val="000000"/>
          <w:kern w:val="0"/>
          <w:sz w:val="28"/>
          <w:szCs w:val="28"/>
        </w:rPr>
        <w:t>21</w:t>
      </w:r>
      <w:r>
        <w:rPr>
          <w:rFonts w:hint="eastAsia" w:hAnsi="仿宋" w:eastAsia="仿宋" w:cs="宋体"/>
          <w:color w:val="000000"/>
          <w:kern w:val="0"/>
          <w:sz w:val="28"/>
          <w:szCs w:val="28"/>
        </w:rPr>
        <w:t>世纪教材等优秀教材。</w:t>
      </w:r>
    </w:p>
    <w:p>
      <w:pPr>
        <w:autoSpaceDE w:val="0"/>
        <w:autoSpaceDN w:val="0"/>
        <w:adjustRightInd w:val="0"/>
        <w:spacing w:line="560" w:lineRule="exact"/>
        <w:ind w:firstLine="480"/>
        <w:rPr>
          <w:rFonts w:eastAsia="仿宋" w:cs="宋体"/>
          <w:color w:val="000000"/>
          <w:kern w:val="0"/>
          <w:sz w:val="28"/>
          <w:szCs w:val="28"/>
        </w:rPr>
      </w:pPr>
      <w:r>
        <w:rPr>
          <w:rFonts w:hint="eastAsia" w:eastAsia="仿宋" w:cs="宋体"/>
          <w:color w:val="000000"/>
          <w:kern w:val="0"/>
          <w:sz w:val="28"/>
          <w:szCs w:val="28"/>
        </w:rPr>
        <w:t xml:space="preserve">8. </w:t>
      </w:r>
      <w:r>
        <w:rPr>
          <w:rFonts w:hint="eastAsia" w:hAnsi="仿宋" w:eastAsia="仿宋" w:cs="宋体"/>
          <w:color w:val="000000"/>
          <w:kern w:val="0"/>
          <w:sz w:val="28"/>
          <w:szCs w:val="28"/>
        </w:rPr>
        <w:t>说明。尚有未尽适宜的可做补充说明，若无需说明可省略。</w:t>
      </w:r>
    </w:p>
    <w:p>
      <w:pPr>
        <w:pStyle w:val="3"/>
        <w:rPr>
          <w:kern w:val="0"/>
        </w:rPr>
      </w:pPr>
      <w:r>
        <w:rPr>
          <w:rFonts w:hint="eastAsia"/>
          <w:kern w:val="0"/>
        </w:rPr>
        <w:t>第五章  执行与管理</w:t>
      </w:r>
    </w:p>
    <w:p>
      <w:pPr>
        <w:autoSpaceDE w:val="0"/>
        <w:autoSpaceDN w:val="0"/>
        <w:adjustRightInd w:val="0"/>
        <w:spacing w:line="560" w:lineRule="exact"/>
        <w:ind w:firstLine="480"/>
        <w:rPr>
          <w:rFonts w:eastAsia="仿宋" w:cs="宋体"/>
          <w:color w:val="000000"/>
          <w:kern w:val="0"/>
          <w:sz w:val="28"/>
          <w:szCs w:val="28"/>
        </w:rPr>
      </w:pPr>
      <w:r>
        <w:rPr>
          <w:rFonts w:hint="eastAsia" w:hAnsi="仿宋" w:eastAsia="仿宋" w:cs="宋体"/>
          <w:b/>
          <w:color w:val="000000"/>
          <w:kern w:val="0"/>
          <w:sz w:val="28"/>
          <w:szCs w:val="28"/>
        </w:rPr>
        <w:t>第十四条</w:t>
      </w:r>
      <w:r>
        <w:rPr>
          <w:rFonts w:hint="eastAsia" w:eastAsia="仿宋" w:cs="宋体"/>
          <w:b/>
          <w:color w:val="000000"/>
          <w:kern w:val="0"/>
          <w:sz w:val="28"/>
          <w:szCs w:val="28"/>
        </w:rPr>
        <w:t xml:space="preserve">  </w:t>
      </w:r>
      <w:r>
        <w:rPr>
          <w:rFonts w:hint="eastAsia" w:hAnsi="仿宋" w:eastAsia="仿宋" w:cs="宋体"/>
          <w:color w:val="000000"/>
          <w:kern w:val="0"/>
          <w:sz w:val="28"/>
          <w:szCs w:val="28"/>
        </w:rPr>
        <w:t>课程教学大纲是组织课程教学活动的依据，为保证课程教学的严肃性、稳定性，教学大纲一经批准后，任课教师必须严格执行，不得随意改动。</w:t>
      </w:r>
    </w:p>
    <w:p>
      <w:pPr>
        <w:autoSpaceDE w:val="0"/>
        <w:autoSpaceDN w:val="0"/>
        <w:adjustRightInd w:val="0"/>
        <w:spacing w:line="560" w:lineRule="exact"/>
        <w:ind w:firstLine="480"/>
        <w:rPr>
          <w:rFonts w:eastAsia="仿宋" w:cs="宋体"/>
          <w:color w:val="000000"/>
          <w:kern w:val="0"/>
          <w:sz w:val="28"/>
          <w:szCs w:val="28"/>
        </w:rPr>
      </w:pPr>
      <w:r>
        <w:rPr>
          <w:rFonts w:hint="eastAsia" w:hAnsi="仿宋" w:eastAsia="仿宋" w:cs="宋体"/>
          <w:b/>
          <w:color w:val="000000"/>
          <w:kern w:val="0"/>
          <w:sz w:val="28"/>
          <w:szCs w:val="28"/>
        </w:rPr>
        <w:t>第十五条</w:t>
      </w:r>
      <w:r>
        <w:rPr>
          <w:rFonts w:hint="eastAsia" w:eastAsia="仿宋" w:cs="宋体"/>
          <w:b/>
          <w:color w:val="000000"/>
          <w:kern w:val="0"/>
          <w:sz w:val="28"/>
          <w:szCs w:val="28"/>
        </w:rPr>
        <w:t xml:space="preserve">  </w:t>
      </w:r>
      <w:r>
        <w:rPr>
          <w:rFonts w:hint="eastAsia" w:hAnsi="仿宋" w:eastAsia="仿宋" w:cs="宋体"/>
          <w:color w:val="000000"/>
          <w:kern w:val="0"/>
          <w:sz w:val="28"/>
          <w:szCs w:val="28"/>
        </w:rPr>
        <w:t>任课教师应当按照教学大纲合理安排教学进度和教学内容，选择教材和教学参考书，开展教学活动。在保证教学大纲基本要求前提下，任课教师可根据教学具体情况对课程内容作适当调整，但须经所在学院（部）批准并报教务部备案后方可进行。</w:t>
      </w:r>
    </w:p>
    <w:p>
      <w:pPr>
        <w:autoSpaceDE w:val="0"/>
        <w:autoSpaceDN w:val="0"/>
        <w:adjustRightInd w:val="0"/>
        <w:spacing w:line="560" w:lineRule="exact"/>
        <w:ind w:firstLine="480"/>
        <w:rPr>
          <w:rFonts w:eastAsia="仿宋" w:cs="宋体"/>
          <w:color w:val="000000"/>
          <w:kern w:val="0"/>
          <w:sz w:val="28"/>
          <w:szCs w:val="28"/>
        </w:rPr>
      </w:pPr>
      <w:r>
        <w:rPr>
          <w:rFonts w:hint="eastAsia" w:hAnsi="仿宋" w:eastAsia="仿宋" w:cs="宋体"/>
          <w:b/>
          <w:color w:val="000000"/>
          <w:kern w:val="0"/>
          <w:sz w:val="28"/>
          <w:szCs w:val="28"/>
        </w:rPr>
        <w:t>第十六条</w:t>
      </w:r>
      <w:r>
        <w:rPr>
          <w:rFonts w:hint="eastAsia" w:eastAsia="仿宋" w:cs="宋体"/>
          <w:b/>
          <w:color w:val="000000"/>
          <w:kern w:val="0"/>
          <w:sz w:val="28"/>
          <w:szCs w:val="28"/>
        </w:rPr>
        <w:t xml:space="preserve">  </w:t>
      </w:r>
      <w:r>
        <w:rPr>
          <w:rFonts w:hint="eastAsia" w:hAnsi="仿宋" w:eastAsia="仿宋" w:cs="宋体"/>
          <w:color w:val="000000"/>
          <w:kern w:val="0"/>
          <w:sz w:val="28"/>
          <w:szCs w:val="28"/>
        </w:rPr>
        <w:t>课程教学大纲属于学校教学基本文件，由教务部、各学院（部）及教研室分别保管。</w:t>
      </w:r>
    </w:p>
    <w:p>
      <w:pPr>
        <w:autoSpaceDE w:val="0"/>
        <w:autoSpaceDN w:val="0"/>
        <w:adjustRightInd w:val="0"/>
        <w:spacing w:line="560" w:lineRule="exact"/>
        <w:ind w:firstLine="480"/>
        <w:rPr>
          <w:rFonts w:eastAsia="仿宋" w:cs="仿宋_GB2312"/>
          <w:color w:val="000000"/>
          <w:kern w:val="0"/>
          <w:sz w:val="28"/>
          <w:szCs w:val="28"/>
        </w:rPr>
      </w:pPr>
      <w:r>
        <w:rPr>
          <w:rFonts w:hint="eastAsia" w:hAnsi="仿宋" w:eastAsia="仿宋" w:cs="宋体"/>
          <w:b/>
          <w:color w:val="000000"/>
          <w:kern w:val="0"/>
          <w:sz w:val="28"/>
          <w:szCs w:val="28"/>
        </w:rPr>
        <w:t>第十七条</w:t>
      </w:r>
      <w:r>
        <w:rPr>
          <w:rFonts w:hint="eastAsia" w:eastAsia="仿宋" w:cs="宋体"/>
          <w:b/>
          <w:color w:val="000000"/>
          <w:kern w:val="0"/>
          <w:sz w:val="28"/>
          <w:szCs w:val="28"/>
        </w:rPr>
        <w:t xml:space="preserve">  </w:t>
      </w:r>
      <w:r>
        <w:rPr>
          <w:rFonts w:hint="eastAsia" w:hAnsi="仿宋" w:eastAsia="仿宋" w:cs="宋体"/>
          <w:color w:val="000000"/>
          <w:kern w:val="0"/>
          <w:sz w:val="28"/>
          <w:szCs w:val="28"/>
        </w:rPr>
        <w:t>各学院应对任课教师执行教学大纲的情况进行经常性检查，确保教学大纲的贯彻执行。任课教师如有违反，将按学校教学事故处理的相关规定进行处理</w:t>
      </w:r>
      <w:r>
        <w:rPr>
          <w:rFonts w:hint="eastAsia" w:hAnsi="仿宋" w:eastAsia="仿宋" w:cs="仿宋_GB2312"/>
          <w:color w:val="000000"/>
          <w:kern w:val="0"/>
          <w:sz w:val="28"/>
          <w:szCs w:val="28"/>
        </w:rPr>
        <w:t>。</w:t>
      </w:r>
    </w:p>
    <w:p>
      <w:pPr>
        <w:pStyle w:val="3"/>
        <w:rPr>
          <w:kern w:val="0"/>
        </w:rPr>
      </w:pPr>
      <w:r>
        <w:rPr>
          <w:rFonts w:hint="eastAsia"/>
          <w:kern w:val="0"/>
        </w:rPr>
        <w:t>第六章  附则</w:t>
      </w:r>
    </w:p>
    <w:p>
      <w:pPr>
        <w:autoSpaceDE w:val="0"/>
        <w:autoSpaceDN w:val="0"/>
        <w:adjustRightInd w:val="0"/>
        <w:spacing w:line="560" w:lineRule="exact"/>
        <w:ind w:firstLine="480"/>
        <w:rPr>
          <w:rFonts w:hAnsi="仿宋" w:eastAsia="仿宋" w:cs="宋体"/>
          <w:color w:val="000000"/>
          <w:kern w:val="0"/>
          <w:sz w:val="28"/>
          <w:szCs w:val="28"/>
        </w:rPr>
      </w:pPr>
      <w:r>
        <w:rPr>
          <w:rFonts w:hint="eastAsia" w:hAnsi="仿宋" w:eastAsia="仿宋" w:cs="宋体"/>
          <w:b/>
          <w:color w:val="000000"/>
          <w:kern w:val="0"/>
          <w:sz w:val="28"/>
          <w:szCs w:val="28"/>
        </w:rPr>
        <w:t>第十八条</w:t>
      </w:r>
      <w:r>
        <w:rPr>
          <w:rFonts w:hint="eastAsia" w:eastAsia="仿宋" w:cs="宋体"/>
          <w:b/>
          <w:color w:val="000000"/>
          <w:kern w:val="0"/>
          <w:sz w:val="28"/>
          <w:szCs w:val="28"/>
        </w:rPr>
        <w:t xml:space="preserve">  </w:t>
      </w:r>
      <w:r>
        <w:rPr>
          <w:rFonts w:hint="eastAsia" w:hAnsi="仿宋" w:eastAsia="仿宋" w:cs="宋体"/>
          <w:color w:val="000000"/>
          <w:kern w:val="0"/>
          <w:sz w:val="28"/>
          <w:szCs w:val="28"/>
        </w:rPr>
        <w:t>本办法自发布之日起施行，由教务部（教学督导室）负责解释。原《中南财经政法大学本科课程教学大纲编制办法》（中南大教字[2003]15号）同时废止。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A63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12" w:beforeLines="100" w:after="312" w:afterLines="100"/>
      <w:jc w:val="center"/>
      <w:outlineLvl w:val="0"/>
    </w:pPr>
    <w:rPr>
      <w:rFonts w:ascii="Times New Roman" w:hAnsi="Times New Roman" w:eastAsia="方正大标宋简体" w:cs="Times New Roman"/>
      <w:b/>
      <w:bCs/>
      <w:kern w:val="44"/>
      <w:sz w:val="36"/>
      <w:szCs w:val="44"/>
    </w:rPr>
  </w:style>
  <w:style w:type="paragraph" w:styleId="3">
    <w:name w:val="heading 2"/>
    <w:basedOn w:val="1"/>
    <w:next w:val="1"/>
    <w:qFormat/>
    <w:uiPriority w:val="9"/>
    <w:pPr>
      <w:keepNext/>
      <w:keepLines/>
      <w:spacing w:before="120" w:after="120" w:line="560" w:lineRule="exact"/>
      <w:jc w:val="center"/>
      <w:outlineLvl w:val="1"/>
    </w:pPr>
    <w:rPr>
      <w:rFonts w:ascii="Cambria" w:hAnsi="Cambria" w:eastAsia="黑体" w:cs="Times New Roman"/>
      <w:b/>
      <w:bCs/>
      <w:sz w:val="28"/>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李晗 </cp:lastModifiedBy>
  <dcterms:modified xsi:type="dcterms:W3CDTF">2018-09-19T02:15:25Z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