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C561B">
      <w:pPr>
        <w:spacing w:before="8" w:line="1632" w:lineRule="exact"/>
        <w:ind w:firstLine="120"/>
      </w:pPr>
      <w:r>
        <w:rPr>
          <w:position w:val="-32"/>
        </w:rPr>
        <w:drawing>
          <wp:inline distT="0" distB="0" distL="0" distR="0">
            <wp:extent cx="5267960" cy="10356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A8471">
      <w:pPr>
        <w:spacing w:line="261" w:lineRule="auto"/>
        <w:rPr>
          <w:rFonts w:ascii="Arial"/>
          <w:sz w:val="21"/>
        </w:rPr>
      </w:pPr>
    </w:p>
    <w:p w14:paraId="3EEA71B6">
      <w:pPr>
        <w:spacing w:line="261" w:lineRule="auto"/>
        <w:rPr>
          <w:rFonts w:ascii="Arial"/>
          <w:sz w:val="21"/>
        </w:rPr>
      </w:pPr>
    </w:p>
    <w:p w14:paraId="26300967">
      <w:pPr>
        <w:spacing w:line="261" w:lineRule="auto"/>
        <w:rPr>
          <w:rFonts w:ascii="Arial"/>
          <w:sz w:val="21"/>
        </w:rPr>
      </w:pPr>
    </w:p>
    <w:p w14:paraId="076E6736">
      <w:pPr>
        <w:spacing w:line="261" w:lineRule="auto"/>
        <w:rPr>
          <w:rFonts w:ascii="Arial"/>
          <w:sz w:val="21"/>
        </w:rPr>
      </w:pPr>
    </w:p>
    <w:p w14:paraId="621B9526">
      <w:pPr>
        <w:spacing w:line="261" w:lineRule="auto"/>
        <w:rPr>
          <w:rFonts w:ascii="Arial"/>
          <w:sz w:val="21"/>
        </w:rPr>
      </w:pPr>
    </w:p>
    <w:p w14:paraId="1F79A084">
      <w:pPr>
        <w:spacing w:line="262" w:lineRule="auto"/>
        <w:rPr>
          <w:rFonts w:ascii="Arial"/>
          <w:sz w:val="21"/>
        </w:rPr>
      </w:pPr>
      <w:bookmarkStart w:id="0" w:name="_GoBack"/>
      <w:bookmarkEnd w:id="0"/>
    </w:p>
    <w:p w14:paraId="03603BAA">
      <w:pPr>
        <w:spacing w:before="114" w:line="226" w:lineRule="auto"/>
        <w:ind w:left="2127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预警学生照片比对操作方法</w:t>
      </w:r>
    </w:p>
    <w:p w14:paraId="23828EC1">
      <w:pPr>
        <w:spacing w:line="245" w:lineRule="auto"/>
        <w:rPr>
          <w:rFonts w:ascii="Arial"/>
          <w:sz w:val="21"/>
        </w:rPr>
      </w:pPr>
    </w:p>
    <w:p w14:paraId="7AED9B6A">
      <w:pPr>
        <w:spacing w:line="246" w:lineRule="auto"/>
        <w:rPr>
          <w:rFonts w:ascii="Arial"/>
          <w:sz w:val="21"/>
        </w:rPr>
      </w:pPr>
    </w:p>
    <w:p w14:paraId="259AAA3C">
      <w:pPr>
        <w:spacing w:line="246" w:lineRule="auto"/>
        <w:rPr>
          <w:rFonts w:ascii="Arial"/>
          <w:sz w:val="21"/>
        </w:rPr>
      </w:pPr>
    </w:p>
    <w:p w14:paraId="6CE910F1">
      <w:pPr>
        <w:pStyle w:val="2"/>
        <w:spacing w:before="100" w:line="224" w:lineRule="auto"/>
        <w:ind w:left="152"/>
      </w:pPr>
      <w:r>
        <w:rPr>
          <w:spacing w:val="8"/>
        </w:rPr>
        <w:t>1.登陆本人微信，在微信模块下拉屏出现小程序</w:t>
      </w:r>
      <w:r>
        <w:rPr>
          <w:spacing w:val="7"/>
        </w:rPr>
        <w:t>模块</w:t>
      </w:r>
    </w:p>
    <w:p w14:paraId="14B72109">
      <w:pPr>
        <w:pStyle w:val="2"/>
        <w:spacing w:before="247" w:line="225" w:lineRule="auto"/>
        <w:ind w:left="132"/>
      </w:pPr>
      <w:r>
        <w:rPr>
          <w:spacing w:val="14"/>
        </w:rPr>
        <w:t>2.微信小程序模块，搜索“腾讯</w:t>
      </w:r>
      <w:r>
        <w:t>ai</w:t>
      </w:r>
      <w:r>
        <w:rPr>
          <w:spacing w:val="14"/>
        </w:rPr>
        <w:t>体验中心</w:t>
      </w:r>
      <w:r>
        <w:rPr>
          <w:spacing w:val="-106"/>
        </w:rPr>
        <w:t xml:space="preserve"> </w:t>
      </w:r>
      <w:r>
        <w:rPr>
          <w:spacing w:val="14"/>
        </w:rPr>
        <w:t>”并关注</w:t>
      </w:r>
    </w:p>
    <w:p w14:paraId="360FA2C6">
      <w:pPr>
        <w:pStyle w:val="2"/>
        <w:spacing w:before="247" w:line="224" w:lineRule="auto"/>
        <w:ind w:left="134"/>
      </w:pPr>
      <w:r>
        <w:rPr>
          <w:spacing w:val="7"/>
        </w:rPr>
        <w:t>3.在“人脸比对</w:t>
      </w:r>
      <w:r>
        <w:rPr>
          <w:spacing w:val="-111"/>
        </w:rPr>
        <w:t xml:space="preserve"> </w:t>
      </w:r>
      <w:r>
        <w:rPr>
          <w:spacing w:val="7"/>
        </w:rPr>
        <w:t>”模块中上传两张照片，点击开始比对</w:t>
      </w:r>
    </w:p>
    <w:p w14:paraId="26341E0D">
      <w:pPr>
        <w:pStyle w:val="2"/>
        <w:spacing w:before="247" w:line="225" w:lineRule="auto"/>
        <w:ind w:left="127"/>
      </w:pPr>
      <w:r>
        <w:rPr>
          <w:spacing w:val="9"/>
        </w:rPr>
        <w:t>4.将出现的比对结果进行截图，按清单指定序号名称命名</w:t>
      </w:r>
    </w:p>
    <w:sectPr>
      <w:footerReference r:id="rId5" w:type="default"/>
      <w:pgSz w:w="11906" w:h="16839"/>
      <w:pgMar w:top="1431" w:right="1683" w:bottom="1931" w:left="1683" w:header="0" w:footer="16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C3420">
    <w:pPr>
      <w:spacing w:after="27" w:line="61" w:lineRule="exact"/>
    </w:pPr>
    <w:r>
      <w:rPr>
        <w:position w:val="-1"/>
      </w:rPr>
      <w:drawing>
        <wp:inline distT="0" distB="0" distL="0" distR="0">
          <wp:extent cx="5421630" cy="3873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1681" cy="3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E2D906">
    <w:pPr>
      <w:pStyle w:val="2"/>
      <w:spacing w:line="209" w:lineRule="auto"/>
      <w:ind w:left="123"/>
      <w:rPr>
        <w:sz w:val="18"/>
        <w:szCs w:val="18"/>
      </w:rPr>
    </w:pPr>
    <w:r>
      <w:rPr>
        <w:spacing w:val="-1"/>
        <w:sz w:val="18"/>
        <w:szCs w:val="18"/>
      </w:rPr>
      <w:t>地 址：武汉市东湖高新技术开发区南湖大道</w:t>
    </w:r>
    <w:r>
      <w:rPr>
        <w:spacing w:val="-9"/>
        <w:sz w:val="18"/>
        <w:szCs w:val="18"/>
      </w:rPr>
      <w:t xml:space="preserve"> </w:t>
    </w:r>
    <w:r>
      <w:rPr>
        <w:spacing w:val="-1"/>
        <w:sz w:val="18"/>
        <w:szCs w:val="18"/>
      </w:rPr>
      <w:t>182</w:t>
    </w:r>
    <w:r>
      <w:rPr>
        <w:spacing w:val="-35"/>
        <w:sz w:val="18"/>
        <w:szCs w:val="18"/>
      </w:rPr>
      <w:t xml:space="preserve"> </w:t>
    </w:r>
    <w:r>
      <w:rPr>
        <w:spacing w:val="-1"/>
        <w:sz w:val="18"/>
        <w:szCs w:val="18"/>
      </w:rPr>
      <w:t>号  联系电话：027-883</w:t>
    </w:r>
    <w:r>
      <w:rPr>
        <w:rFonts w:hint="eastAsia"/>
        <w:spacing w:val="-1"/>
        <w:sz w:val="18"/>
        <w:szCs w:val="18"/>
        <w:lang w:val="en-US" w:eastAsia="zh-CN"/>
      </w:rPr>
      <w:t>85458</w:t>
    </w:r>
    <w:r>
      <w:rPr>
        <w:spacing w:val="-1"/>
        <w:sz w:val="18"/>
        <w:szCs w:val="18"/>
      </w:rPr>
      <w:t xml:space="preserve">  </w:t>
    </w:r>
    <w:r>
      <w:rPr>
        <w:rFonts w:hint="eastAsia"/>
        <w:spacing w:val="-1"/>
        <w:sz w:val="18"/>
        <w:szCs w:val="18"/>
        <w:lang w:val="en-US" w:eastAsia="zh-CN"/>
      </w:rPr>
      <w:t>本科生院学籍学位科</w:t>
    </w:r>
    <w:r>
      <w:rPr>
        <w:spacing w:val="-1"/>
        <w:sz w:val="18"/>
        <w:szCs w:val="18"/>
      </w:rPr>
      <w:t>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340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</Words>
  <Characters>112</Characters>
  <TotalTime>0</TotalTime>
  <ScaleCrop>false</ScaleCrop>
  <LinksUpToDate>false</LinksUpToDate>
  <CharactersWithSpaces>114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2023-03-15T15:51:00Z</dcterms:created>
  <dc:creator>My08KM</dc:creator>
  <cp:lastModifiedBy>李晗</cp:lastModifiedBy>
  <dcterms:modified xsi:type="dcterms:W3CDTF">2026-03-24T00:34:09Z</dcterms:modified>
  <dc:title>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2026-03-24T08:33:12Z</vt:filetime>
  </property>
  <property fmtid="{D5CDD505-2E9C-101B-9397-08002B2CF9AE}" pid="4" name="KSOTemplateDocerSaveRecord">
    <vt:lpwstr>eyJoZGlkIjoiNGU5YTk2NWU3OTRhNTU0YjZlNWE0ODExMjY4YzM0MTgiLCJ1c2VySWQiOiI2Mjg1OTcwNTMifQ==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D4EA9E3CD800485BB3A9A8F1718D5381_12</vt:lpwstr>
  </property>
</Properties>
</file>