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CC" w:rsidRDefault="001C51CC" w:rsidP="00FD7B09">
      <w:pPr>
        <w:spacing w:line="540" w:lineRule="exact"/>
      </w:pPr>
    </w:p>
    <w:p w:rsidR="00FD7B09" w:rsidRDefault="00FD7B09" w:rsidP="00FD7B09">
      <w:pPr>
        <w:spacing w:line="540" w:lineRule="exact"/>
      </w:pPr>
    </w:p>
    <w:p w:rsidR="005A2FC7" w:rsidRDefault="005A2FC7" w:rsidP="00FD7B09">
      <w:pPr>
        <w:spacing w:line="540" w:lineRule="exact"/>
      </w:pPr>
    </w:p>
    <w:p w:rsidR="00A05949" w:rsidRPr="002E2FB3" w:rsidRDefault="00A05949" w:rsidP="00161D54">
      <w:pPr>
        <w:spacing w:line="600" w:lineRule="exact"/>
        <w:jc w:val="right"/>
        <w:rPr>
          <w:rFonts w:ascii="仿宋" w:eastAsia="仿宋" w:hAnsi="仿宋"/>
        </w:rPr>
      </w:pPr>
      <w:r w:rsidRPr="002E2FB3">
        <w:rPr>
          <w:rFonts w:ascii="仿宋" w:eastAsia="仿宋" w:hAnsi="仿宋" w:hint="eastAsia"/>
        </w:rPr>
        <w:t>鄂教</w:t>
      </w:r>
      <w:r w:rsidR="00254C18">
        <w:rPr>
          <w:rFonts w:ascii="仿宋" w:eastAsia="仿宋" w:hAnsi="仿宋" w:hint="eastAsia"/>
        </w:rPr>
        <w:t>高</w:t>
      </w:r>
      <w:r w:rsidRPr="002E2FB3">
        <w:rPr>
          <w:rFonts w:ascii="仿宋" w:eastAsia="仿宋" w:hAnsi="仿宋" w:hint="eastAsia"/>
        </w:rPr>
        <w:t>函〔20</w:t>
      </w:r>
      <w:r w:rsidR="0013516F">
        <w:rPr>
          <w:rFonts w:ascii="仿宋" w:eastAsia="仿宋" w:hAnsi="仿宋" w:hint="eastAsia"/>
        </w:rPr>
        <w:t>1</w:t>
      </w:r>
      <w:r w:rsidR="00355D90">
        <w:rPr>
          <w:rFonts w:ascii="仿宋" w:eastAsia="仿宋" w:hAnsi="仿宋" w:hint="eastAsia"/>
        </w:rPr>
        <w:t>6</w:t>
      </w:r>
      <w:r w:rsidRPr="002E2FB3">
        <w:rPr>
          <w:rFonts w:ascii="仿宋" w:eastAsia="仿宋" w:hAnsi="仿宋" w:hint="eastAsia"/>
        </w:rPr>
        <w:t>〕</w:t>
      </w:r>
      <w:r w:rsidR="00254C18">
        <w:rPr>
          <w:rFonts w:ascii="仿宋" w:eastAsia="仿宋" w:hAnsi="仿宋" w:hint="eastAsia"/>
        </w:rPr>
        <w:t>16</w:t>
      </w:r>
      <w:r w:rsidRPr="002E2FB3">
        <w:rPr>
          <w:rFonts w:ascii="仿宋" w:eastAsia="仿宋" w:hAnsi="仿宋" w:hint="eastAsia"/>
        </w:rPr>
        <w:t>号</w:t>
      </w:r>
    </w:p>
    <w:p w:rsidR="00EF7F1D" w:rsidRDefault="00EF7F1D" w:rsidP="00161D54">
      <w:pPr>
        <w:spacing w:line="600" w:lineRule="exact"/>
        <w:rPr>
          <w:rFonts w:ascii="华文中宋" w:eastAsia="华文中宋" w:hAnsi="华文中宋"/>
          <w:b/>
          <w:sz w:val="44"/>
          <w:szCs w:val="44"/>
        </w:rPr>
      </w:pPr>
    </w:p>
    <w:p w:rsidR="00254C18" w:rsidRPr="00254C18" w:rsidRDefault="00254C18" w:rsidP="00254C18">
      <w:pPr>
        <w:widowControl/>
        <w:shd w:val="clear" w:color="auto" w:fill="FFFFFF"/>
        <w:spacing w:line="600" w:lineRule="exact"/>
        <w:jc w:val="center"/>
        <w:outlineLvl w:val="1"/>
        <w:rPr>
          <w:rFonts w:ascii="方正小标宋简体" w:eastAsia="方正小标宋简体" w:hAnsi="微软雅黑" w:cs="宋体" w:hint="eastAsia"/>
          <w:bCs/>
          <w:kern w:val="0"/>
          <w:sz w:val="44"/>
          <w:szCs w:val="44"/>
        </w:rPr>
      </w:pPr>
      <w:r w:rsidRPr="00254C18">
        <w:rPr>
          <w:rFonts w:ascii="方正小标宋简体" w:eastAsia="方正小标宋简体" w:hAnsi="微软雅黑" w:cs="宋体" w:hint="eastAsia"/>
          <w:bCs/>
          <w:kern w:val="0"/>
          <w:sz w:val="44"/>
          <w:szCs w:val="44"/>
        </w:rPr>
        <w:t>省教育厅关于举办第二届中国“互联网+”</w:t>
      </w:r>
    </w:p>
    <w:p w:rsidR="00254C18" w:rsidRPr="00254C18" w:rsidRDefault="00254C18" w:rsidP="00254C18">
      <w:pPr>
        <w:widowControl/>
        <w:shd w:val="clear" w:color="auto" w:fill="FFFFFF"/>
        <w:spacing w:line="600" w:lineRule="exact"/>
        <w:jc w:val="center"/>
        <w:outlineLvl w:val="1"/>
        <w:rPr>
          <w:rFonts w:ascii="方正小标宋简体" w:eastAsia="方正小标宋简体" w:hAnsi="微软雅黑" w:cs="宋体" w:hint="eastAsia"/>
          <w:bCs/>
          <w:kern w:val="0"/>
          <w:sz w:val="44"/>
          <w:szCs w:val="44"/>
        </w:rPr>
      </w:pPr>
      <w:r w:rsidRPr="00254C18">
        <w:rPr>
          <w:rFonts w:ascii="方正小标宋简体" w:eastAsia="方正小标宋简体" w:hAnsi="微软雅黑" w:cs="宋体" w:hint="eastAsia"/>
          <w:bCs/>
          <w:kern w:val="0"/>
          <w:sz w:val="44"/>
          <w:szCs w:val="44"/>
        </w:rPr>
        <w:t>大学生创新创业大赛湖北省复赛的通知</w:t>
      </w:r>
    </w:p>
    <w:p w:rsidR="00254C18" w:rsidRPr="00C80C8B" w:rsidRDefault="00254C18" w:rsidP="00254C18">
      <w:pPr>
        <w:widowControl/>
        <w:shd w:val="clear" w:color="auto" w:fill="FFFFFF"/>
        <w:spacing w:line="600" w:lineRule="exact"/>
        <w:ind w:firstLineChars="200" w:firstLine="634"/>
        <w:jc w:val="center"/>
        <w:outlineLvl w:val="1"/>
        <w:rPr>
          <w:rFonts w:ascii="仿宋_GB2312" w:hAnsi="微软雅黑" w:cs="宋体" w:hint="eastAsia"/>
          <w:b/>
          <w:bCs/>
          <w:kern w:val="0"/>
          <w:szCs w:val="32"/>
        </w:rPr>
      </w:pPr>
    </w:p>
    <w:p w:rsidR="00254C18" w:rsidRPr="00C80C8B" w:rsidRDefault="00254C18" w:rsidP="00595714">
      <w:pPr>
        <w:widowControl/>
        <w:shd w:val="clear" w:color="auto" w:fill="FFFFFF"/>
        <w:spacing w:line="580" w:lineRule="exact"/>
        <w:jc w:val="left"/>
        <w:rPr>
          <w:rFonts w:ascii="仿宋_GB2312" w:hAnsi="仿宋" w:cs="宋体" w:hint="eastAsia"/>
          <w:color w:val="000000"/>
          <w:kern w:val="0"/>
          <w:szCs w:val="32"/>
        </w:rPr>
      </w:pPr>
      <w:r w:rsidRPr="00C80C8B">
        <w:rPr>
          <w:rFonts w:ascii="仿宋_GB2312" w:hAnsi="仿宋" w:cs="宋体" w:hint="eastAsia"/>
          <w:color w:val="000000"/>
          <w:kern w:val="0"/>
          <w:szCs w:val="32"/>
        </w:rPr>
        <w:t>各高等学校：</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根据《教育部关于举办第二届中国“互联网+”大学生创新创业大赛的通知》（教高函</w:t>
      </w:r>
      <w:r w:rsidR="00595714" w:rsidRPr="002E2FB3">
        <w:rPr>
          <w:rFonts w:ascii="仿宋" w:eastAsia="仿宋" w:hAnsi="仿宋" w:hint="eastAsia"/>
        </w:rPr>
        <w:t>〔20</w:t>
      </w:r>
      <w:r w:rsidR="00595714">
        <w:rPr>
          <w:rFonts w:ascii="仿宋" w:eastAsia="仿宋" w:hAnsi="仿宋" w:hint="eastAsia"/>
        </w:rPr>
        <w:t>16</w:t>
      </w:r>
      <w:r w:rsidR="00595714" w:rsidRPr="002E2FB3">
        <w:rPr>
          <w:rFonts w:ascii="仿宋" w:eastAsia="仿宋" w:hAnsi="仿宋" w:hint="eastAsia"/>
        </w:rPr>
        <w:t>〕</w:t>
      </w:r>
      <w:r w:rsidRPr="00C80C8B">
        <w:rPr>
          <w:rFonts w:ascii="仿宋_GB2312" w:hAnsi="仿宋" w:cs="宋体" w:hint="eastAsia"/>
          <w:color w:val="000000"/>
          <w:kern w:val="0"/>
          <w:szCs w:val="32"/>
        </w:rPr>
        <w:t>4号）精神，现将湖北赛区省级复赛有关事项通知如下：</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一、比赛主题</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拥抱“互联网+”时代</w:t>
      </w:r>
      <w:r w:rsidRPr="00C80C8B">
        <w:rPr>
          <w:rFonts w:ascii="仿宋_GB2312" w:hAnsi="仿宋" w:cs="仿宋" w:hint="eastAsia"/>
          <w:color w:val="000000"/>
          <w:kern w:val="0"/>
          <w:szCs w:val="32"/>
        </w:rPr>
        <w:t>共筑</w:t>
      </w:r>
      <w:r w:rsidRPr="00C80C8B">
        <w:rPr>
          <w:rFonts w:ascii="仿宋_GB2312" w:hAnsi="仿宋" w:cs="宋体" w:hint="eastAsia"/>
          <w:color w:val="000000"/>
          <w:kern w:val="0"/>
          <w:szCs w:val="32"/>
        </w:rPr>
        <w:t>创新创业梦想</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二、比赛目的与任务</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重在把大赛作为深化创新创业教育改革的重要抓手，引导全省高校主动服务湖北地方经济发展，创新人才培养机制，切实提高高校学生的创新精神、创业意识和创新创业能力。</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lastRenderedPageBreak/>
        <w:t>三、组织机构</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AB0F2C">
        <w:rPr>
          <w:rFonts w:ascii="仿宋_GB2312" w:hAnsi="仿宋" w:cs="宋体" w:hint="eastAsia"/>
          <w:b/>
          <w:bCs/>
          <w:color w:val="000000"/>
          <w:kern w:val="0"/>
          <w:szCs w:val="32"/>
        </w:rPr>
        <w:t>（一）主办单位：</w:t>
      </w:r>
      <w:r w:rsidRPr="00C80C8B">
        <w:rPr>
          <w:rFonts w:ascii="仿宋_GB2312" w:hAnsi="仿宋" w:hint="eastAsia"/>
          <w:szCs w:val="32"/>
        </w:rPr>
        <w:t>省教育厅、省委宣传部、省发改委、省经信委、省科技厅、省财政厅、省人社厅、团省委、省</w:t>
      </w:r>
      <w:r w:rsidRPr="00C80C8B">
        <w:rPr>
          <w:rFonts w:ascii="仿宋_GB2312" w:hAnsi="仿宋" w:cs="仿宋_GB2312" w:hint="eastAsia"/>
          <w:bCs/>
          <w:szCs w:val="32"/>
        </w:rPr>
        <w:t>知识产权局</w:t>
      </w:r>
      <w:r w:rsidRPr="00C80C8B">
        <w:rPr>
          <w:rFonts w:ascii="仿宋_GB2312" w:hAnsi="仿宋" w:cs="宋体" w:hint="eastAsia"/>
          <w:color w:val="000000"/>
          <w:kern w:val="0"/>
          <w:szCs w:val="32"/>
        </w:rPr>
        <w:t>共同主办。</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AB0F2C">
        <w:rPr>
          <w:rFonts w:ascii="仿宋_GB2312" w:hAnsi="仿宋" w:cs="宋体" w:hint="eastAsia"/>
          <w:b/>
          <w:bCs/>
          <w:color w:val="000000"/>
          <w:kern w:val="0"/>
          <w:szCs w:val="32"/>
        </w:rPr>
        <w:t>（二）承办单位：</w:t>
      </w:r>
      <w:r w:rsidRPr="00C80C8B">
        <w:rPr>
          <w:rFonts w:ascii="仿宋_GB2312" w:hAnsi="仿宋" w:cs="宋体" w:hint="eastAsia"/>
          <w:color w:val="000000"/>
          <w:kern w:val="0"/>
          <w:szCs w:val="32"/>
        </w:rPr>
        <w:t>湖北工业大学</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AB0F2C">
        <w:rPr>
          <w:rFonts w:ascii="仿宋_GB2312" w:hAnsi="仿宋" w:cs="宋体" w:hint="eastAsia"/>
          <w:b/>
          <w:bCs/>
          <w:color w:val="000000"/>
          <w:kern w:val="0"/>
          <w:szCs w:val="32"/>
        </w:rPr>
        <w:t>（三）组委会：</w:t>
      </w:r>
      <w:r w:rsidRPr="00C80C8B">
        <w:rPr>
          <w:rFonts w:ascii="仿宋_GB2312" w:hAnsi="仿宋" w:cs="宋体" w:hint="eastAsia"/>
          <w:color w:val="000000"/>
          <w:kern w:val="0"/>
          <w:szCs w:val="32"/>
        </w:rPr>
        <w:t>大赛设立组委会，邀请省领导任组委会主任，省教育厅厅长刘传铁任副主任，</w:t>
      </w:r>
      <w:r w:rsidRPr="00C80C8B">
        <w:rPr>
          <w:rFonts w:ascii="仿宋_GB2312" w:hAnsi="仿宋" w:hint="eastAsia"/>
          <w:szCs w:val="32"/>
        </w:rPr>
        <w:t>省教育厅、省委宣传部、省发改委、省经信委、省科技厅、省财政厅、省人社厅、团省委、省</w:t>
      </w:r>
      <w:r w:rsidRPr="00C80C8B">
        <w:rPr>
          <w:rFonts w:ascii="仿宋_GB2312" w:hAnsi="仿宋" w:cs="仿宋_GB2312" w:hint="eastAsia"/>
          <w:bCs/>
          <w:szCs w:val="32"/>
        </w:rPr>
        <w:t>知识产权局</w:t>
      </w:r>
      <w:r w:rsidRPr="00C80C8B">
        <w:rPr>
          <w:rFonts w:ascii="仿宋_GB2312" w:hAnsi="仿宋" w:cs="宋体" w:hint="eastAsia"/>
          <w:color w:val="000000"/>
          <w:kern w:val="0"/>
          <w:szCs w:val="32"/>
        </w:rPr>
        <w:t>等部门负责人、武汉大学、华中科技大学、湖北工业大学校领导为成员，负责大赛组织领导工作。</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组委会下设办公室，办公室主任由省教育厅副厅长</w:t>
      </w:r>
      <w:r w:rsidRPr="00C80C8B">
        <w:rPr>
          <w:rFonts w:ascii="仿宋_GB2312" w:hAnsi="仿宋" w:hint="eastAsia"/>
          <w:szCs w:val="32"/>
        </w:rPr>
        <w:t>徐雁冰</w:t>
      </w:r>
      <w:r w:rsidRPr="00C80C8B">
        <w:rPr>
          <w:rFonts w:ascii="仿宋_GB2312" w:hAnsi="仿宋" w:cs="宋体" w:hint="eastAsia"/>
          <w:color w:val="000000"/>
          <w:kern w:val="0"/>
          <w:szCs w:val="32"/>
        </w:rPr>
        <w:t>兼任，成员由省教育厅、湖北工业大学有关处室负责人组成。</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AB0F2C">
        <w:rPr>
          <w:rFonts w:ascii="仿宋_GB2312" w:hAnsi="仿宋" w:cs="宋体" w:hint="eastAsia"/>
          <w:b/>
          <w:bCs/>
          <w:color w:val="000000"/>
          <w:kern w:val="0"/>
          <w:szCs w:val="32"/>
        </w:rPr>
        <w:t>（四）专家委员会：</w:t>
      </w:r>
      <w:r w:rsidRPr="00C80C8B">
        <w:rPr>
          <w:rFonts w:ascii="仿宋_GB2312" w:hAnsi="仿宋" w:cs="宋体" w:hint="eastAsia"/>
          <w:color w:val="000000"/>
          <w:kern w:val="0"/>
          <w:szCs w:val="32"/>
        </w:rPr>
        <w:t>大赛设立专家委员会，由行业企业、创投风投机构、大学科技园、高校和科研院所专家组成，负责参赛项目的评审工作。</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四、参赛项目及要求</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lastRenderedPageBreak/>
        <w:t>1.“互联网+”现代农业，包括农林牧渔等；</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2.“互联网+”制造业，包括智能硬件、先进制造、工业自动化、生物医药、节能环保、新材料、军工等；</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3.“互联网+”信息技术服务，包括工具软件、社交网络、媒体门户、数字娱乐、企业服务等；</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4.“互联网+”商务服务，包括电子商务、消费生活、金融、旅游户外、房产家居、高效物流等；</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5.“互联网+”公共服务，包括教育文化、医疗健康、交通、人力资源服务等；</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6.“互联网+”公益创业，以社会价值为导向的非盈利性创业。</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hint="eastAsia"/>
          <w:szCs w:val="32"/>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五、参赛对象</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根据参赛项目所处的创业阶段及已获投资情况， 大赛分为创意组、初创组和成长组。具体参赛条件如下：</w:t>
      </w:r>
    </w:p>
    <w:p w:rsidR="00254C18" w:rsidRPr="00C80C8B" w:rsidRDefault="00254C18" w:rsidP="00595714">
      <w:pPr>
        <w:spacing w:line="580" w:lineRule="exact"/>
        <w:ind w:firstLineChars="200" w:firstLine="634"/>
        <w:rPr>
          <w:rFonts w:ascii="仿宋_GB2312" w:hAnsi="仿宋" w:hint="eastAsia"/>
          <w:szCs w:val="32"/>
        </w:rPr>
      </w:pPr>
      <w:r w:rsidRPr="00AB0F2C">
        <w:rPr>
          <w:rFonts w:ascii="仿宋_GB2312" w:hAnsi="仿宋" w:cs="宋体" w:hint="eastAsia"/>
          <w:b/>
          <w:bCs/>
          <w:color w:val="000000"/>
          <w:kern w:val="0"/>
          <w:szCs w:val="32"/>
        </w:rPr>
        <w:lastRenderedPageBreak/>
        <w:t>1.创意组。</w:t>
      </w:r>
      <w:r w:rsidRPr="00C80C8B">
        <w:rPr>
          <w:rFonts w:ascii="仿宋_GB2312" w:hAnsi="仿宋" w:hint="eastAsia"/>
          <w:szCs w:val="32"/>
        </w:rPr>
        <w:t xml:space="preserve">参赛项目具有较好的创意和较为成型的产品原型或服务模式，但尚未完成工商登记注册。参赛申报人须为团队负责人，须为普通高等学校在校生（可为本专科生、研究生，不含在职生）。 </w:t>
      </w:r>
    </w:p>
    <w:p w:rsidR="00254C18" w:rsidRPr="00C80C8B" w:rsidRDefault="00254C18" w:rsidP="00595714">
      <w:pPr>
        <w:spacing w:line="580" w:lineRule="exact"/>
        <w:ind w:firstLineChars="200" w:firstLine="634"/>
        <w:rPr>
          <w:rFonts w:ascii="仿宋_GB2312" w:hAnsi="仿宋" w:hint="eastAsia"/>
          <w:szCs w:val="32"/>
        </w:rPr>
      </w:pPr>
      <w:r w:rsidRPr="00AB0F2C">
        <w:rPr>
          <w:rFonts w:ascii="仿宋_GB2312" w:hAnsi="仿宋" w:cs="宋体" w:hint="eastAsia"/>
          <w:b/>
          <w:bCs/>
          <w:color w:val="000000"/>
          <w:kern w:val="0"/>
          <w:szCs w:val="32"/>
        </w:rPr>
        <w:t>2.初创组。</w:t>
      </w:r>
      <w:r w:rsidRPr="00C80C8B">
        <w:rPr>
          <w:rFonts w:ascii="仿宋_GB2312" w:hAnsi="仿宋" w:hint="eastAsia"/>
          <w:szCs w:val="32"/>
        </w:rPr>
        <w:t>参赛项目工商登记注册未满3年（</w:t>
      </w:r>
      <w:smartTag w:uri="urn:schemas-microsoft-com:office:smarttags" w:element="chsdate">
        <w:smartTagPr>
          <w:attr w:name="Year" w:val="2013"/>
          <w:attr w:name="Month" w:val="3"/>
          <w:attr w:name="Day" w:val="1"/>
          <w:attr w:name="IsLunarDate" w:val="False"/>
          <w:attr w:name="IsROCDate" w:val="False"/>
        </w:smartTagPr>
        <w:r w:rsidRPr="00C80C8B">
          <w:rPr>
            <w:rFonts w:ascii="仿宋_GB2312" w:hAnsi="仿宋" w:hint="eastAsia"/>
            <w:szCs w:val="32"/>
          </w:rPr>
          <w:t>2013年3月1日</w:t>
        </w:r>
      </w:smartTag>
      <w:r w:rsidRPr="00C80C8B">
        <w:rPr>
          <w:rFonts w:ascii="仿宋_GB2312" w:hAnsi="仿宋" w:hint="eastAsia"/>
          <w:szCs w:val="32"/>
        </w:rPr>
        <w:t>后注册），且获机构或个人股权投资不超过1轮次。参赛申报人须为企业法人代表，须为普通高等学校在校生（可为本专科生、研究生，不含在职生），或毕业5年以内的毕业生（</w:t>
      </w:r>
      <w:smartTag w:uri="urn:schemas-microsoft-com:office:smarttags" w:element="chsdate">
        <w:smartTagPr>
          <w:attr w:name="Year" w:val="2011"/>
          <w:attr w:name="Month" w:val="6"/>
          <w:attr w:name="Day" w:val="10"/>
          <w:attr w:name="IsLunarDate" w:val="False"/>
          <w:attr w:name="IsROCDate" w:val="False"/>
        </w:smartTagPr>
        <w:r w:rsidRPr="00C80C8B">
          <w:rPr>
            <w:rFonts w:ascii="仿宋_GB2312" w:hAnsi="仿宋" w:hint="eastAsia"/>
            <w:szCs w:val="32"/>
          </w:rPr>
          <w:t>2011年6月10日</w:t>
        </w:r>
      </w:smartTag>
      <w:r w:rsidRPr="00C80C8B">
        <w:rPr>
          <w:rFonts w:ascii="仿宋_GB2312" w:hAnsi="仿宋" w:hint="eastAsia"/>
          <w:szCs w:val="32"/>
        </w:rPr>
        <w:t xml:space="preserve">之后毕业）。 </w:t>
      </w:r>
    </w:p>
    <w:p w:rsidR="00254C18" w:rsidRPr="00C80C8B" w:rsidRDefault="00254C18" w:rsidP="00595714">
      <w:pPr>
        <w:spacing w:line="580" w:lineRule="exact"/>
        <w:ind w:firstLineChars="200" w:firstLine="634"/>
        <w:rPr>
          <w:rFonts w:ascii="仿宋_GB2312" w:hAnsi="仿宋" w:hint="eastAsia"/>
          <w:szCs w:val="32"/>
        </w:rPr>
      </w:pPr>
      <w:r w:rsidRPr="00AB0F2C">
        <w:rPr>
          <w:rFonts w:ascii="仿宋_GB2312" w:hAnsi="仿宋" w:cs="宋体" w:hint="eastAsia"/>
          <w:b/>
          <w:bCs/>
          <w:color w:val="000000"/>
          <w:kern w:val="0"/>
          <w:szCs w:val="32"/>
        </w:rPr>
        <w:t>3.成长组。</w:t>
      </w:r>
      <w:r w:rsidRPr="00C80C8B">
        <w:rPr>
          <w:rFonts w:ascii="仿宋_GB2312" w:hAnsi="仿宋" w:hint="eastAsia"/>
          <w:szCs w:val="32"/>
        </w:rPr>
        <w:t>参赛项目工商登记注册3年以上（</w:t>
      </w:r>
      <w:smartTag w:uri="urn:schemas-microsoft-com:office:smarttags" w:element="chsdate">
        <w:smartTagPr>
          <w:attr w:name="Year" w:val="2013"/>
          <w:attr w:name="Month" w:val="3"/>
          <w:attr w:name="Day" w:val="1"/>
          <w:attr w:name="IsLunarDate" w:val="False"/>
          <w:attr w:name="IsROCDate" w:val="False"/>
        </w:smartTagPr>
        <w:r w:rsidRPr="00C80C8B">
          <w:rPr>
            <w:rFonts w:ascii="仿宋_GB2312" w:hAnsi="仿宋" w:hint="eastAsia"/>
            <w:szCs w:val="32"/>
          </w:rPr>
          <w:t>2013年3月1日</w:t>
        </w:r>
      </w:smartTag>
      <w:r w:rsidRPr="00C80C8B">
        <w:rPr>
          <w:rFonts w:ascii="仿宋_GB2312" w:hAnsi="仿宋" w:hint="eastAsia"/>
          <w:szCs w:val="32"/>
        </w:rPr>
        <w:t>前注册）；或工商登记注册未满3年（</w:t>
      </w:r>
      <w:smartTag w:uri="urn:schemas-microsoft-com:office:smarttags" w:element="chsdate">
        <w:smartTagPr>
          <w:attr w:name="Year" w:val="2013"/>
          <w:attr w:name="Month" w:val="3"/>
          <w:attr w:name="Day" w:val="1"/>
          <w:attr w:name="IsLunarDate" w:val="False"/>
          <w:attr w:name="IsROCDate" w:val="False"/>
        </w:smartTagPr>
        <w:r w:rsidRPr="00C80C8B">
          <w:rPr>
            <w:rFonts w:ascii="仿宋_GB2312" w:hAnsi="仿宋" w:hint="eastAsia"/>
            <w:szCs w:val="32"/>
          </w:rPr>
          <w:t>2013年3月1日</w:t>
        </w:r>
      </w:smartTag>
      <w:r w:rsidRPr="00C80C8B">
        <w:rPr>
          <w:rFonts w:ascii="仿宋_GB2312" w:hAnsi="仿宋" w:hint="eastAsia"/>
          <w:szCs w:val="32"/>
        </w:rPr>
        <w:t>后注册），且获机构或个人股权投资2轮次以上（含2轮次）。参赛申报人须为企业法人代表，须为普通高等学校在校生（可为本专科生、研究生，不含在职生），或毕业5年以内的毕业生（</w:t>
      </w:r>
      <w:smartTag w:uri="urn:schemas-microsoft-com:office:smarttags" w:element="chsdate">
        <w:smartTagPr>
          <w:attr w:name="Year" w:val="2011"/>
          <w:attr w:name="Month" w:val="6"/>
          <w:attr w:name="Day" w:val="10"/>
          <w:attr w:name="IsLunarDate" w:val="False"/>
          <w:attr w:name="IsROCDate" w:val="False"/>
        </w:smartTagPr>
        <w:r w:rsidRPr="00C80C8B">
          <w:rPr>
            <w:rFonts w:ascii="仿宋_GB2312" w:hAnsi="仿宋" w:hint="eastAsia"/>
            <w:szCs w:val="32"/>
          </w:rPr>
          <w:t>2011年6月10日</w:t>
        </w:r>
      </w:smartTag>
      <w:r w:rsidRPr="00C80C8B">
        <w:rPr>
          <w:rFonts w:ascii="仿宋_GB2312" w:hAnsi="仿宋" w:hint="eastAsia"/>
          <w:szCs w:val="32"/>
        </w:rPr>
        <w:t>之后毕业）。</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hint="eastAsia"/>
          <w:szCs w:val="32"/>
        </w:rPr>
        <w:t>以团队为单位报名参赛。允许跨校组建团队。每个团队的参赛成员不少于3人，须为项目的实际成员</w:t>
      </w:r>
      <w:r w:rsidRPr="00C80C8B">
        <w:rPr>
          <w:rFonts w:ascii="仿宋_GB2312" w:hAnsi="仿宋" w:hint="eastAsia"/>
          <w:color w:val="000000"/>
          <w:szCs w:val="32"/>
        </w:rPr>
        <w:t>。</w:t>
      </w:r>
      <w:r w:rsidRPr="00C80C8B">
        <w:rPr>
          <w:rFonts w:ascii="仿宋_GB2312" w:hAnsi="仿宋" w:hint="eastAsia"/>
          <w:szCs w:val="32"/>
        </w:rPr>
        <w:t>参赛团队所报参赛创业项目，须为本团队策划或经营的项目，不可借用他人项目参赛。</w:t>
      </w:r>
      <w:r w:rsidRPr="00C80C8B">
        <w:rPr>
          <w:rFonts w:ascii="仿宋_GB2312" w:hAnsi="仿宋" w:hint="eastAsia"/>
          <w:color w:val="000000"/>
          <w:szCs w:val="32"/>
        </w:rPr>
        <w:t>已获首届中国“互联网+”大学生创新创业大赛金奖和银奖的项目，不再报名参赛。</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六、比赛赛制及安排</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bdr w:val="none" w:sz="0" w:space="0" w:color="auto" w:frame="1"/>
        </w:rPr>
        <w:t>比赛采用校级初赛、省级复赛二级赛制。校级初赛由各高校负责组织，省级复赛由省赛组委会负责组织。</w:t>
      </w:r>
    </w:p>
    <w:p w:rsidR="00254C18" w:rsidRPr="00C80C8B" w:rsidRDefault="00254C18" w:rsidP="00595714">
      <w:pPr>
        <w:pStyle w:val="aa"/>
        <w:shd w:val="clear" w:color="auto" w:fill="FFFFFF"/>
        <w:spacing w:before="0" w:beforeAutospacing="0" w:after="0" w:afterAutospacing="0" w:line="580" w:lineRule="exact"/>
        <w:ind w:firstLineChars="200" w:firstLine="634"/>
        <w:rPr>
          <w:rFonts w:ascii="仿宋_GB2312" w:eastAsia="仿宋_GB2312" w:hAnsi="仿宋" w:hint="eastAsia"/>
          <w:color w:val="000000"/>
          <w:sz w:val="32"/>
          <w:szCs w:val="32"/>
        </w:rPr>
      </w:pPr>
      <w:r w:rsidRPr="00AB0F2C">
        <w:rPr>
          <w:rFonts w:ascii="仿宋_GB2312" w:eastAsia="仿宋_GB2312" w:hAnsi="仿宋" w:hint="eastAsia"/>
          <w:b/>
          <w:bCs/>
          <w:color w:val="000000"/>
          <w:sz w:val="32"/>
          <w:szCs w:val="32"/>
        </w:rPr>
        <w:lastRenderedPageBreak/>
        <w:t>1.参赛报名（即日起至</w:t>
      </w:r>
      <w:smartTag w:uri="urn:schemas-microsoft-com:office:smarttags" w:element="chsdate">
        <w:smartTagPr>
          <w:attr w:name="IsROCDate" w:val="False"/>
          <w:attr w:name="IsLunarDate" w:val="False"/>
          <w:attr w:name="Day" w:val="15"/>
          <w:attr w:name="Month" w:val="8"/>
          <w:attr w:name="Year" w:val="2016"/>
        </w:smartTagPr>
        <w:r w:rsidRPr="00AB0F2C">
          <w:rPr>
            <w:rFonts w:ascii="仿宋_GB2312" w:eastAsia="仿宋_GB2312" w:hAnsi="仿宋" w:hint="eastAsia"/>
            <w:b/>
            <w:bCs/>
            <w:color w:val="000000"/>
            <w:sz w:val="32"/>
            <w:szCs w:val="32"/>
          </w:rPr>
          <w:t>8月15日</w:t>
        </w:r>
      </w:smartTag>
      <w:r w:rsidRPr="00AB0F2C">
        <w:rPr>
          <w:rFonts w:ascii="仿宋_GB2312" w:eastAsia="仿宋_GB2312" w:hAnsi="仿宋" w:hint="eastAsia"/>
          <w:b/>
          <w:bCs/>
          <w:color w:val="000000"/>
          <w:sz w:val="32"/>
          <w:szCs w:val="32"/>
        </w:rPr>
        <w:t>）：</w:t>
      </w:r>
      <w:r w:rsidRPr="00C80C8B">
        <w:rPr>
          <w:rFonts w:ascii="仿宋_GB2312" w:eastAsia="仿宋_GB2312" w:hAnsi="仿宋" w:hint="eastAsia"/>
          <w:color w:val="000000"/>
          <w:sz w:val="32"/>
          <w:szCs w:val="32"/>
        </w:rPr>
        <w:t>参赛团队可通过登录“全国大学生创业服务网”（cy.ncss.org.cn）、大赛APP（名称为“大创空间”）或大赛微信公众号（名称为“大学生创业服务网”）任一方式进行报名。各校按照不低于在校生数1‰的比例（即每1000名学生应推荐1项），组织项目团队网上报名参赛。</w:t>
      </w:r>
    </w:p>
    <w:p w:rsidR="00254C18" w:rsidRPr="00C80C8B" w:rsidRDefault="00254C18" w:rsidP="00595714">
      <w:pPr>
        <w:pStyle w:val="aa"/>
        <w:shd w:val="clear" w:color="auto" w:fill="FFFFFF"/>
        <w:spacing w:before="0" w:beforeAutospacing="0" w:after="0" w:afterAutospacing="0" w:line="580" w:lineRule="exact"/>
        <w:ind w:firstLineChars="200" w:firstLine="634"/>
        <w:rPr>
          <w:rFonts w:ascii="仿宋_GB2312" w:eastAsia="仿宋_GB2312" w:hAnsi="仿宋" w:hint="eastAsia"/>
          <w:color w:val="000000"/>
          <w:sz w:val="32"/>
          <w:szCs w:val="32"/>
        </w:rPr>
      </w:pPr>
      <w:r w:rsidRPr="00AB0F2C">
        <w:rPr>
          <w:rFonts w:ascii="仿宋_GB2312" w:eastAsia="仿宋_GB2312" w:hAnsi="仿宋" w:hint="eastAsia"/>
          <w:b/>
          <w:bCs/>
          <w:color w:val="000000"/>
          <w:sz w:val="32"/>
          <w:szCs w:val="32"/>
        </w:rPr>
        <w:t>2.校级初赛（</w:t>
      </w:r>
      <w:smartTag w:uri="urn:schemas-microsoft-com:office:smarttags" w:element="chsdate">
        <w:smartTagPr>
          <w:attr w:name="IsROCDate" w:val="False"/>
          <w:attr w:name="IsLunarDate" w:val="False"/>
          <w:attr w:name="Day" w:val="1"/>
          <w:attr w:name="Month" w:val="8"/>
          <w:attr w:name="Year" w:val="2016"/>
        </w:smartTagPr>
        <w:r w:rsidRPr="00AB0F2C">
          <w:rPr>
            <w:rFonts w:ascii="仿宋_GB2312" w:eastAsia="仿宋_GB2312" w:hAnsi="仿宋" w:hint="eastAsia"/>
            <w:b/>
            <w:bCs/>
            <w:color w:val="000000"/>
            <w:sz w:val="32"/>
            <w:szCs w:val="32"/>
          </w:rPr>
          <w:t>8月1日</w:t>
        </w:r>
      </w:smartTag>
      <w:r w:rsidRPr="00AB0F2C">
        <w:rPr>
          <w:rFonts w:ascii="仿宋_GB2312" w:eastAsia="仿宋_GB2312" w:hAnsi="仿宋" w:hint="eastAsia"/>
          <w:b/>
          <w:bCs/>
          <w:color w:val="000000"/>
          <w:sz w:val="32"/>
          <w:szCs w:val="32"/>
        </w:rPr>
        <w:t>-</w:t>
      </w:r>
      <w:smartTag w:uri="urn:schemas-microsoft-com:office:smarttags" w:element="chsdate">
        <w:smartTagPr>
          <w:attr w:name="IsROCDate" w:val="False"/>
          <w:attr w:name="IsLunarDate" w:val="False"/>
          <w:attr w:name="Day" w:val="15"/>
          <w:attr w:name="Month" w:val="8"/>
          <w:attr w:name="Year" w:val="2016"/>
        </w:smartTagPr>
        <w:r w:rsidRPr="00AB0F2C">
          <w:rPr>
            <w:rFonts w:ascii="仿宋_GB2312" w:eastAsia="仿宋_GB2312" w:hAnsi="仿宋" w:hint="eastAsia"/>
            <w:b/>
            <w:bCs/>
            <w:color w:val="000000"/>
            <w:sz w:val="32"/>
            <w:szCs w:val="32"/>
          </w:rPr>
          <w:t>8月15日</w:t>
        </w:r>
      </w:smartTag>
      <w:r w:rsidRPr="00AB0F2C">
        <w:rPr>
          <w:rFonts w:ascii="仿宋_GB2312" w:eastAsia="仿宋_GB2312" w:hAnsi="仿宋" w:hint="eastAsia"/>
          <w:b/>
          <w:bCs/>
          <w:color w:val="000000"/>
          <w:sz w:val="32"/>
          <w:szCs w:val="32"/>
        </w:rPr>
        <w:t>）：</w:t>
      </w:r>
      <w:r w:rsidRPr="00C80C8B">
        <w:rPr>
          <w:rFonts w:ascii="仿宋_GB2312" w:eastAsia="仿宋_GB2312" w:hAnsi="仿宋" w:hint="eastAsia"/>
          <w:color w:val="000000"/>
          <w:sz w:val="32"/>
          <w:szCs w:val="32"/>
        </w:rPr>
        <w:t>校级初赛的比赛环节、评审方式由各高校自行决定。各高校原则上按不超过本校报名团队项目数10%的名额，遴选推荐项目至省级复赛。</w:t>
      </w:r>
    </w:p>
    <w:p w:rsidR="00254C18" w:rsidRPr="00C80C8B" w:rsidRDefault="00254C18" w:rsidP="00595714">
      <w:pPr>
        <w:pStyle w:val="aa"/>
        <w:shd w:val="clear" w:color="auto" w:fill="FFFFFF"/>
        <w:spacing w:before="0" w:beforeAutospacing="0" w:after="0" w:afterAutospacing="0" w:line="580" w:lineRule="exact"/>
        <w:ind w:firstLineChars="200" w:firstLine="634"/>
        <w:rPr>
          <w:rFonts w:ascii="仿宋_GB2312" w:eastAsia="仿宋_GB2312" w:hAnsi="仿宋" w:hint="eastAsia"/>
          <w:color w:val="000000"/>
          <w:sz w:val="32"/>
          <w:szCs w:val="32"/>
        </w:rPr>
      </w:pPr>
      <w:r w:rsidRPr="00AB0F2C">
        <w:rPr>
          <w:rFonts w:ascii="仿宋_GB2312" w:eastAsia="仿宋_GB2312" w:hAnsi="仿宋" w:hint="eastAsia"/>
          <w:b/>
          <w:bCs/>
          <w:color w:val="000000"/>
          <w:sz w:val="32"/>
          <w:szCs w:val="32"/>
        </w:rPr>
        <w:t>3.省级复赛（9月上旬）：</w:t>
      </w:r>
      <w:r w:rsidRPr="00C80C8B">
        <w:rPr>
          <w:rFonts w:ascii="仿宋_GB2312" w:eastAsia="仿宋_GB2312" w:hAnsi="仿宋" w:hint="eastAsia"/>
          <w:color w:val="000000"/>
          <w:sz w:val="32"/>
          <w:szCs w:val="32"/>
        </w:rPr>
        <w:t>大赛专家委员会负责组织对各高校推荐项目进行</w:t>
      </w:r>
      <w:r w:rsidRPr="00C80C8B">
        <w:rPr>
          <w:rFonts w:ascii="仿宋_GB2312" w:eastAsia="仿宋_GB2312" w:hAnsi="仿宋" w:hint="eastAsia"/>
          <w:sz w:val="32"/>
          <w:szCs w:val="32"/>
        </w:rPr>
        <w:t>评审，遴选出200个项目。其中，网络评审产生铜奖128项，另择优选拔72个项目进行现场比赛，决出金、银奖。</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AB0F2C">
        <w:rPr>
          <w:rFonts w:ascii="仿宋_GB2312" w:hAnsi="仿宋" w:cs="宋体" w:hint="eastAsia"/>
          <w:b/>
          <w:bCs/>
          <w:color w:val="000000"/>
          <w:kern w:val="0"/>
          <w:szCs w:val="32"/>
        </w:rPr>
        <w:t>4.推荐参加全国总决赛（</w:t>
      </w:r>
      <w:smartTag w:uri="urn:schemas-microsoft-com:office:smarttags" w:element="chsdate">
        <w:smartTagPr>
          <w:attr w:name="IsROCDate" w:val="False"/>
          <w:attr w:name="IsLunarDate" w:val="False"/>
          <w:attr w:name="Day" w:val="15"/>
          <w:attr w:name="Month" w:val="9"/>
          <w:attr w:name="Year" w:val="2016"/>
        </w:smartTagPr>
        <w:r w:rsidRPr="00AB0F2C">
          <w:rPr>
            <w:rFonts w:ascii="仿宋_GB2312" w:hAnsi="仿宋" w:cs="宋体" w:hint="eastAsia"/>
            <w:b/>
            <w:bCs/>
            <w:color w:val="000000"/>
            <w:kern w:val="0"/>
            <w:szCs w:val="32"/>
          </w:rPr>
          <w:t>9月15日</w:t>
        </w:r>
      </w:smartTag>
      <w:r w:rsidRPr="00AB0F2C">
        <w:rPr>
          <w:rFonts w:ascii="仿宋_GB2312" w:hAnsi="仿宋" w:cs="宋体" w:hint="eastAsia"/>
          <w:b/>
          <w:bCs/>
          <w:color w:val="000000"/>
          <w:kern w:val="0"/>
          <w:szCs w:val="32"/>
        </w:rPr>
        <w:t>-全国总决赛时间）：</w:t>
      </w:r>
      <w:r w:rsidRPr="00C80C8B">
        <w:rPr>
          <w:rFonts w:ascii="仿宋_GB2312" w:hAnsi="仿宋" w:cs="宋体" w:hint="eastAsia"/>
          <w:color w:val="000000"/>
          <w:kern w:val="0"/>
          <w:szCs w:val="32"/>
        </w:rPr>
        <w:t>按照国家分配我省的名额</w:t>
      </w:r>
      <w:r w:rsidRPr="00C80C8B">
        <w:rPr>
          <w:rFonts w:ascii="仿宋_GB2312" w:hAnsi="仿宋" w:hint="eastAsia"/>
          <w:color w:val="000000"/>
          <w:szCs w:val="32"/>
        </w:rPr>
        <w:t>遴选湖北省代表队，并对参加国赛项目团队进行集训。</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七、评审内容</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省级复赛进行3轮。</w:t>
      </w:r>
    </w:p>
    <w:p w:rsidR="00254C18" w:rsidRPr="00AB0F2C" w:rsidRDefault="00254C18" w:rsidP="00595714">
      <w:pPr>
        <w:spacing w:line="580" w:lineRule="exact"/>
        <w:ind w:firstLineChars="200" w:firstLine="634"/>
        <w:rPr>
          <w:rFonts w:ascii="仿宋_GB2312" w:hAnsi="仿宋" w:cs="宋体" w:hint="eastAsia"/>
          <w:b/>
          <w:bCs/>
          <w:color w:val="000000"/>
          <w:kern w:val="0"/>
          <w:szCs w:val="32"/>
        </w:rPr>
      </w:pPr>
      <w:r w:rsidRPr="00AB0F2C">
        <w:rPr>
          <w:rFonts w:ascii="仿宋_GB2312" w:hAnsi="仿宋" w:cs="宋体" w:hint="eastAsia"/>
          <w:b/>
          <w:bCs/>
          <w:color w:val="000000"/>
          <w:kern w:val="0"/>
          <w:szCs w:val="32"/>
        </w:rPr>
        <w:t>（一）第一轮项目材料评审（决出72项进入下一轮，产生128个铜奖）</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大赛专家委员会组织专家评审参赛材料。参赛材料为项目计划书，包括：</w:t>
      </w:r>
    </w:p>
    <w:p w:rsidR="00254C18" w:rsidRPr="00C80C8B" w:rsidRDefault="00254C18" w:rsidP="00595714">
      <w:pPr>
        <w:spacing w:line="580" w:lineRule="exact"/>
        <w:ind w:firstLineChars="200" w:firstLine="634"/>
        <w:rPr>
          <w:rFonts w:ascii="仿宋_GB2312" w:hAnsi="仿宋" w:hint="eastAsia"/>
          <w:szCs w:val="32"/>
        </w:rPr>
      </w:pPr>
      <w:r w:rsidRPr="00AB0F2C">
        <w:rPr>
          <w:rFonts w:ascii="仿宋_GB2312" w:hAnsi="仿宋" w:cs="宋体" w:hint="eastAsia"/>
          <w:b/>
          <w:bCs/>
          <w:color w:val="000000"/>
          <w:kern w:val="0"/>
          <w:szCs w:val="32"/>
        </w:rPr>
        <w:t>（1）书面材料：</w:t>
      </w:r>
      <w:r w:rsidRPr="00C80C8B">
        <w:rPr>
          <w:rFonts w:ascii="仿宋_GB2312" w:hAnsi="仿宋" w:hint="eastAsia"/>
          <w:szCs w:val="32"/>
        </w:rPr>
        <w:t>项目计划书一份，初创组和成长组参赛</w:t>
      </w:r>
      <w:r w:rsidRPr="00C80C8B">
        <w:rPr>
          <w:rFonts w:ascii="仿宋_GB2312" w:hAnsi="仿宋" w:hint="eastAsia"/>
          <w:szCs w:val="32"/>
        </w:rPr>
        <w:lastRenderedPageBreak/>
        <w:t>团队还需提交组织结构代码证、营业执照复印件及其他佐证材料（专利、著作、政府批文、鉴定材料等），使用 A4 纸双面打印装订。</w:t>
      </w:r>
    </w:p>
    <w:p w:rsidR="00254C18" w:rsidRPr="00C80C8B" w:rsidRDefault="00254C18" w:rsidP="00595714">
      <w:pPr>
        <w:spacing w:line="580" w:lineRule="exact"/>
        <w:ind w:firstLineChars="200" w:firstLine="634"/>
        <w:rPr>
          <w:rFonts w:ascii="仿宋_GB2312" w:hAnsi="仿宋" w:hint="eastAsia"/>
          <w:szCs w:val="32"/>
        </w:rPr>
      </w:pPr>
      <w:r w:rsidRPr="00AB0F2C">
        <w:rPr>
          <w:rFonts w:ascii="仿宋_GB2312" w:hAnsi="仿宋" w:cs="宋体" w:hint="eastAsia"/>
          <w:b/>
          <w:bCs/>
          <w:color w:val="000000"/>
          <w:kern w:val="0"/>
          <w:szCs w:val="32"/>
        </w:rPr>
        <w:t>（2）电子版：</w:t>
      </w:r>
      <w:r w:rsidRPr="00C80C8B">
        <w:rPr>
          <w:rFonts w:ascii="仿宋_GB2312" w:hAnsi="仿宋" w:hint="eastAsia"/>
          <w:szCs w:val="32"/>
        </w:rPr>
        <w:t>项目计划书电子版格式为 PDF 文件。</w:t>
      </w:r>
    </w:p>
    <w:p w:rsidR="00254C18" w:rsidRPr="00AB0F2C" w:rsidRDefault="00254C18" w:rsidP="00595714">
      <w:pPr>
        <w:spacing w:line="580" w:lineRule="exact"/>
        <w:ind w:firstLineChars="200" w:firstLine="634"/>
        <w:rPr>
          <w:rFonts w:ascii="仿宋_GB2312" w:hAnsi="仿宋" w:cs="宋体" w:hint="eastAsia"/>
          <w:b/>
          <w:bCs/>
          <w:color w:val="000000"/>
          <w:kern w:val="0"/>
          <w:szCs w:val="32"/>
        </w:rPr>
      </w:pPr>
      <w:r w:rsidRPr="00AB0F2C">
        <w:rPr>
          <w:rFonts w:ascii="仿宋_GB2312" w:hAnsi="仿宋" w:cs="宋体" w:hint="eastAsia"/>
          <w:b/>
          <w:bCs/>
          <w:color w:val="000000"/>
          <w:kern w:val="0"/>
          <w:szCs w:val="32"/>
        </w:rPr>
        <w:t>（二）第二轮分组项目陈述与答辩（决出18项进入下一轮，产生54个银奖）</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包括参赛团队现场创业项目陈述（含ppt及1分钟视频演示或实物展示，共8分钟）和回答评委提问（7分钟）等两个环节，大赛专家委员会邀请专家分组进行现场评审打分。</w:t>
      </w:r>
    </w:p>
    <w:p w:rsidR="00254C18" w:rsidRPr="00AB0F2C" w:rsidRDefault="00254C18" w:rsidP="00595714">
      <w:pPr>
        <w:spacing w:line="580" w:lineRule="exact"/>
        <w:ind w:firstLineChars="200" w:firstLine="634"/>
        <w:rPr>
          <w:rFonts w:ascii="仿宋_GB2312" w:hAnsi="仿宋" w:cs="宋体" w:hint="eastAsia"/>
          <w:b/>
          <w:bCs/>
          <w:color w:val="000000"/>
          <w:kern w:val="0"/>
          <w:szCs w:val="32"/>
        </w:rPr>
      </w:pPr>
      <w:r w:rsidRPr="00AB0F2C">
        <w:rPr>
          <w:rFonts w:ascii="仿宋_GB2312" w:hAnsi="仿宋" w:cs="宋体" w:hint="eastAsia"/>
          <w:b/>
          <w:bCs/>
          <w:color w:val="000000"/>
          <w:kern w:val="0"/>
          <w:szCs w:val="32"/>
        </w:rPr>
        <w:t>（三）第三轮项目集中展示（决出冠亚季军，产生18个金奖）</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353535"/>
          <w:kern w:val="0"/>
          <w:szCs w:val="32"/>
        </w:rPr>
      </w:pPr>
      <w:r w:rsidRPr="00C80C8B">
        <w:rPr>
          <w:rFonts w:ascii="仿宋_GB2312" w:hAnsi="仿宋" w:cs="宋体" w:hint="eastAsia"/>
          <w:color w:val="353535"/>
          <w:kern w:val="0"/>
          <w:szCs w:val="32"/>
        </w:rPr>
        <w:t>参赛团队进行项目路演，时间不超过5分钟。评审专家举牌为参赛团队打分。</w:t>
      </w:r>
    </w:p>
    <w:p w:rsidR="00254C18" w:rsidRPr="00C80C8B" w:rsidRDefault="00254C18" w:rsidP="00595714">
      <w:pPr>
        <w:spacing w:line="580" w:lineRule="exact"/>
        <w:ind w:firstLineChars="200" w:firstLine="632"/>
        <w:rPr>
          <w:rFonts w:ascii="仿宋_GB2312" w:hAnsi="仿宋" w:hint="eastAsia"/>
          <w:szCs w:val="32"/>
        </w:rPr>
      </w:pPr>
      <w:r w:rsidRPr="00C80C8B">
        <w:rPr>
          <w:rFonts w:ascii="仿宋_GB2312" w:hAnsi="仿宋" w:hint="eastAsia"/>
          <w:szCs w:val="32"/>
        </w:rPr>
        <w:t>评审规则</w:t>
      </w:r>
      <w:r w:rsidRPr="00C80C8B">
        <w:rPr>
          <w:rFonts w:ascii="仿宋_GB2312" w:hAnsi="仿宋" w:cs="宋体" w:hint="eastAsia"/>
          <w:kern w:val="0"/>
          <w:szCs w:val="32"/>
        </w:rPr>
        <w:t>请登录“全国大学生创业服务网”（cy.ncss.org.cn）查看具体内容。</w:t>
      </w:r>
      <w:r w:rsidRPr="00C80C8B">
        <w:rPr>
          <w:rFonts w:ascii="仿宋_GB2312" w:hAnsi="仿宋" w:hint="eastAsia"/>
          <w:szCs w:val="32"/>
        </w:rPr>
        <w:t xml:space="preserve">　　</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八、奖项设置及奖励政策</w:t>
      </w:r>
    </w:p>
    <w:p w:rsidR="00254C18" w:rsidRPr="00AB0F2C" w:rsidRDefault="00254C18" w:rsidP="00595714">
      <w:pPr>
        <w:widowControl/>
        <w:shd w:val="clear" w:color="auto" w:fill="FFFFFF"/>
        <w:spacing w:line="580" w:lineRule="exact"/>
        <w:ind w:firstLineChars="200" w:firstLine="634"/>
        <w:jc w:val="left"/>
        <w:rPr>
          <w:rFonts w:ascii="仿宋_GB2312" w:hAnsi="仿宋" w:cs="宋体" w:hint="eastAsia"/>
          <w:b/>
          <w:bCs/>
          <w:color w:val="000000"/>
          <w:kern w:val="0"/>
          <w:szCs w:val="32"/>
        </w:rPr>
      </w:pPr>
      <w:r w:rsidRPr="00C80C8B">
        <w:rPr>
          <w:rFonts w:ascii="仿宋_GB2312" w:hAnsi="仿宋" w:cs="宋体" w:hint="eastAsia"/>
          <w:b/>
          <w:bCs/>
          <w:color w:val="000000"/>
          <w:kern w:val="0"/>
          <w:szCs w:val="32"/>
        </w:rPr>
        <w:t>（一）奖项设置</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C80C8B">
        <w:rPr>
          <w:rFonts w:ascii="仿宋_GB2312" w:hAnsi="仿宋" w:cs="宋体" w:hint="eastAsia"/>
          <w:b/>
          <w:bCs/>
          <w:color w:val="000000"/>
          <w:kern w:val="0"/>
          <w:szCs w:val="32"/>
        </w:rPr>
        <w:t>1.单项奖：</w:t>
      </w:r>
      <w:r w:rsidRPr="00C80C8B">
        <w:rPr>
          <w:rFonts w:ascii="仿宋_GB2312" w:hAnsi="仿宋" w:cs="宋体" w:hint="eastAsia"/>
          <w:color w:val="000000"/>
          <w:kern w:val="0"/>
          <w:szCs w:val="32"/>
        </w:rPr>
        <w:t>金奖18个</w:t>
      </w:r>
      <w:r>
        <w:rPr>
          <w:rFonts w:ascii="仿宋_GB2312" w:hAnsi="仿宋" w:cs="宋体" w:hint="eastAsia"/>
          <w:color w:val="000000"/>
          <w:kern w:val="0"/>
          <w:szCs w:val="32"/>
        </w:rPr>
        <w:t>（含黄冈赛3项）</w:t>
      </w:r>
      <w:r w:rsidRPr="00C80C8B">
        <w:rPr>
          <w:rFonts w:ascii="仿宋_GB2312" w:hAnsi="仿宋" w:cs="宋体" w:hint="eastAsia"/>
          <w:color w:val="000000"/>
          <w:kern w:val="0"/>
          <w:szCs w:val="32"/>
        </w:rPr>
        <w:t>、银奖54个、铜奖128个。</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C80C8B">
        <w:rPr>
          <w:rFonts w:ascii="仿宋_GB2312" w:hAnsi="仿宋" w:cs="宋体" w:hint="eastAsia"/>
          <w:b/>
          <w:bCs/>
          <w:color w:val="000000"/>
          <w:kern w:val="0"/>
          <w:szCs w:val="32"/>
        </w:rPr>
        <w:t>2.集体奖：</w:t>
      </w:r>
      <w:r w:rsidRPr="00C80C8B">
        <w:rPr>
          <w:rFonts w:ascii="仿宋_GB2312" w:hAnsi="仿宋" w:cs="宋体" w:hint="eastAsia"/>
          <w:color w:val="000000"/>
          <w:kern w:val="0"/>
          <w:szCs w:val="32"/>
        </w:rPr>
        <w:t>10个（取高校获奖奖项积分前8名）。</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C80C8B">
        <w:rPr>
          <w:rFonts w:ascii="仿宋_GB2312" w:hAnsi="仿宋" w:cs="宋体" w:hint="eastAsia"/>
          <w:b/>
          <w:bCs/>
          <w:color w:val="000000"/>
          <w:kern w:val="0"/>
          <w:szCs w:val="32"/>
        </w:rPr>
        <w:t>3.优秀组织奖：</w:t>
      </w:r>
      <w:r w:rsidRPr="00C80C8B">
        <w:rPr>
          <w:rFonts w:ascii="仿宋_GB2312" w:hAnsi="仿宋" w:cs="宋体" w:hint="eastAsia"/>
          <w:color w:val="000000"/>
          <w:kern w:val="0"/>
          <w:szCs w:val="32"/>
        </w:rPr>
        <w:t>10个（结合高校校级初赛、参加省级复赛情况综合评定）。</w:t>
      </w:r>
    </w:p>
    <w:p w:rsidR="00254C18" w:rsidRPr="00C80C8B" w:rsidRDefault="00254C18" w:rsidP="00595714">
      <w:pPr>
        <w:widowControl/>
        <w:shd w:val="clear" w:color="auto" w:fill="FFFFFF"/>
        <w:spacing w:line="580" w:lineRule="exact"/>
        <w:ind w:firstLineChars="200" w:firstLine="634"/>
        <w:jc w:val="left"/>
        <w:rPr>
          <w:rFonts w:ascii="仿宋_GB2312" w:hAnsi="仿宋" w:cs="宋体" w:hint="eastAsia"/>
          <w:color w:val="000000"/>
          <w:kern w:val="0"/>
          <w:szCs w:val="32"/>
        </w:rPr>
      </w:pPr>
      <w:r w:rsidRPr="00C80C8B">
        <w:rPr>
          <w:rFonts w:ascii="仿宋_GB2312" w:hAnsi="仿宋" w:cs="宋体" w:hint="eastAsia"/>
          <w:b/>
          <w:bCs/>
          <w:color w:val="000000"/>
          <w:kern w:val="0"/>
          <w:szCs w:val="32"/>
        </w:rPr>
        <w:lastRenderedPageBreak/>
        <w:t>4.企业贡献奖：</w:t>
      </w:r>
      <w:r w:rsidRPr="00C80C8B">
        <w:rPr>
          <w:rFonts w:ascii="仿宋_GB2312" w:hAnsi="仿宋" w:cs="宋体" w:hint="eastAsia"/>
          <w:color w:val="000000"/>
          <w:kern w:val="0"/>
          <w:szCs w:val="32"/>
        </w:rPr>
        <w:t>5个（奖励支持高校创新创业教育并为本次赛事作出贡献的企业）。</w:t>
      </w:r>
    </w:p>
    <w:p w:rsidR="00254C18" w:rsidRPr="00AB0F2C" w:rsidRDefault="00254C18" w:rsidP="00595714">
      <w:pPr>
        <w:widowControl/>
        <w:shd w:val="clear" w:color="auto" w:fill="FFFFFF"/>
        <w:spacing w:line="580" w:lineRule="exact"/>
        <w:ind w:firstLineChars="200" w:firstLine="634"/>
        <w:jc w:val="left"/>
        <w:rPr>
          <w:rFonts w:ascii="仿宋_GB2312" w:hAnsi="仿宋" w:cs="宋体" w:hint="eastAsia"/>
          <w:b/>
          <w:bCs/>
          <w:color w:val="000000"/>
          <w:kern w:val="0"/>
          <w:szCs w:val="32"/>
        </w:rPr>
      </w:pPr>
      <w:r w:rsidRPr="00C80C8B">
        <w:rPr>
          <w:rFonts w:ascii="仿宋_GB2312" w:hAnsi="仿宋" w:cs="宋体" w:hint="eastAsia"/>
          <w:b/>
          <w:bCs/>
          <w:color w:val="000000"/>
          <w:kern w:val="0"/>
          <w:szCs w:val="32"/>
        </w:rPr>
        <w:t>（二）奖金及配套支持政策</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1.给予奖金奖励；</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2.择优推荐参加全国总决赛，并享受国家大赛相关支持政策；</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3.优先推荐给行业企业、创投风投机构、大学科技园、高校和科研院所进行支持，依托湖北科技金融服务平台优先予以投资孵化的增值服务；</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4.对积极参与大赛并取得较好成绩的高校，在申报创新创业教育改革项目和各级大学生创新创业训练计划项目中予以优先支持。</w:t>
      </w:r>
    </w:p>
    <w:p w:rsidR="00254C18" w:rsidRPr="00254C18" w:rsidRDefault="00254C18" w:rsidP="00595714">
      <w:pPr>
        <w:widowControl/>
        <w:shd w:val="clear" w:color="auto" w:fill="FFFFFF"/>
        <w:spacing w:line="580" w:lineRule="exact"/>
        <w:ind w:firstLineChars="200" w:firstLine="632"/>
        <w:jc w:val="left"/>
        <w:rPr>
          <w:rFonts w:ascii="黑体" w:eastAsia="黑体" w:hAnsi="黑体" w:cs="宋体" w:hint="eastAsia"/>
          <w:color w:val="000000"/>
          <w:kern w:val="0"/>
          <w:szCs w:val="32"/>
        </w:rPr>
      </w:pPr>
      <w:r w:rsidRPr="00254C18">
        <w:rPr>
          <w:rFonts w:ascii="黑体" w:eastAsia="黑体" w:hAnsi="黑体" w:cs="宋体" w:hint="eastAsia"/>
          <w:color w:val="000000"/>
          <w:kern w:val="0"/>
          <w:szCs w:val="32"/>
        </w:rPr>
        <w:t>九、有关要求</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1.各高校要高度重视，成立以校主要领导为组长，教务、学工、团委、就业等部门参与的大赛组织机构，明确专人负责，精心组织实施。要认真做好大赛的宣传发动，加强对参赛团队的指导培训，为参赛学生提供必要的条件支持，鼓励更多高校学生参与创新创业训练和实践，推动形成“大众创新，万众创业”的新局面。</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2.各高校请于</w:t>
      </w:r>
      <w:smartTag w:uri="urn:schemas-microsoft-com:office:smarttags" w:element="chsdate">
        <w:smartTagPr>
          <w:attr w:name="Year" w:val="2016"/>
          <w:attr w:name="Month" w:val="8"/>
          <w:attr w:name="Day" w:val="15"/>
          <w:attr w:name="IsLunarDate" w:val="False"/>
          <w:attr w:name="IsROCDate" w:val="False"/>
        </w:smartTagPr>
        <w:r w:rsidRPr="00C80C8B">
          <w:rPr>
            <w:rFonts w:ascii="仿宋_GB2312" w:hAnsi="仿宋" w:cs="宋体" w:hint="eastAsia"/>
            <w:color w:val="000000"/>
            <w:kern w:val="0"/>
            <w:szCs w:val="32"/>
          </w:rPr>
          <w:t>8月15日</w:t>
        </w:r>
      </w:smartTag>
      <w:r w:rsidRPr="00C80C8B">
        <w:rPr>
          <w:rFonts w:ascii="仿宋_GB2312" w:hAnsi="仿宋" w:cs="宋体" w:hint="eastAsia"/>
          <w:color w:val="000000"/>
          <w:kern w:val="0"/>
          <w:szCs w:val="32"/>
        </w:rPr>
        <w:t>前完成校级初赛和参加省级复赛项目的遴选工作，并按时提交参赛材料。</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t>3.为方便工作沟通与交流，请各高校确定1名联系人加入大赛QQ群（277962917）。</w:t>
      </w:r>
    </w:p>
    <w:p w:rsidR="00254C18" w:rsidRPr="00C80C8B" w:rsidRDefault="00254C18" w:rsidP="00595714">
      <w:pPr>
        <w:widowControl/>
        <w:shd w:val="clear" w:color="auto" w:fill="FFFFFF"/>
        <w:spacing w:line="580" w:lineRule="exact"/>
        <w:ind w:firstLineChars="200" w:firstLine="632"/>
        <w:jc w:val="left"/>
        <w:rPr>
          <w:rFonts w:ascii="仿宋_GB2312" w:hAnsi="仿宋" w:cs="宋体" w:hint="eastAsia"/>
          <w:color w:val="000000"/>
          <w:kern w:val="0"/>
          <w:szCs w:val="32"/>
        </w:rPr>
      </w:pPr>
      <w:r w:rsidRPr="00C80C8B">
        <w:rPr>
          <w:rFonts w:ascii="仿宋_GB2312" w:hAnsi="仿宋" w:cs="宋体" w:hint="eastAsia"/>
          <w:color w:val="000000"/>
          <w:kern w:val="0"/>
          <w:szCs w:val="32"/>
        </w:rPr>
        <w:lastRenderedPageBreak/>
        <w:t>大赛组委会联系人：湖北工业大学教务处李晓波、吕栋，电话：027-59750117、59750107；省教育厅高教处</w:t>
      </w:r>
      <w:r>
        <w:rPr>
          <w:rFonts w:ascii="仿宋_GB2312" w:hAnsi="仿宋" w:cs="宋体" w:hint="eastAsia"/>
          <w:color w:val="000000"/>
          <w:kern w:val="0"/>
          <w:szCs w:val="32"/>
        </w:rPr>
        <w:t>李琳、</w:t>
      </w:r>
      <w:r w:rsidRPr="00C80C8B">
        <w:rPr>
          <w:rFonts w:ascii="仿宋_GB2312" w:hAnsi="仿宋" w:cs="宋体" w:hint="eastAsia"/>
          <w:color w:val="000000"/>
          <w:kern w:val="0"/>
          <w:szCs w:val="32"/>
        </w:rPr>
        <w:t>丁</w:t>
      </w:r>
      <w:r>
        <w:rPr>
          <w:rFonts w:ascii="仿宋_GB2312" w:hAnsi="仿宋" w:cs="宋体" w:hint="eastAsia"/>
          <w:color w:val="000000"/>
          <w:kern w:val="0"/>
          <w:szCs w:val="32"/>
        </w:rPr>
        <w:t>依</w:t>
      </w:r>
      <w:r w:rsidRPr="00C80C8B">
        <w:rPr>
          <w:rFonts w:ascii="仿宋_GB2312" w:hAnsi="仿宋" w:cs="宋体" w:hint="eastAsia"/>
          <w:color w:val="000000"/>
          <w:kern w:val="0"/>
          <w:szCs w:val="32"/>
        </w:rPr>
        <w:t>，电话：027-87328007; 省教育厅职成教处李英，电话：027-87328019。</w:t>
      </w:r>
    </w:p>
    <w:p w:rsidR="00254C18" w:rsidRDefault="00254C18" w:rsidP="00254C18">
      <w:pPr>
        <w:widowControl/>
        <w:shd w:val="clear" w:color="auto" w:fill="FFFFFF"/>
        <w:spacing w:line="600" w:lineRule="exact"/>
        <w:jc w:val="left"/>
        <w:rPr>
          <w:rFonts w:ascii="仿宋_GB2312" w:hAnsi="仿宋" w:cs="宋体" w:hint="eastAsia"/>
          <w:color w:val="000000"/>
          <w:kern w:val="0"/>
          <w:szCs w:val="32"/>
        </w:rPr>
      </w:pPr>
    </w:p>
    <w:p w:rsidR="00254C18" w:rsidRDefault="00254C18" w:rsidP="00254C18">
      <w:pPr>
        <w:widowControl/>
        <w:shd w:val="clear" w:color="auto" w:fill="FFFFFF"/>
        <w:spacing w:line="600" w:lineRule="exact"/>
        <w:jc w:val="left"/>
        <w:rPr>
          <w:rFonts w:ascii="仿宋_GB2312" w:hAnsi="仿宋" w:cs="宋体" w:hint="eastAsia"/>
          <w:color w:val="000000"/>
          <w:kern w:val="0"/>
          <w:szCs w:val="32"/>
        </w:rPr>
      </w:pPr>
    </w:p>
    <w:p w:rsidR="00254C18" w:rsidRPr="00C80C8B" w:rsidRDefault="00254C18" w:rsidP="00254C18">
      <w:pPr>
        <w:widowControl/>
        <w:shd w:val="clear" w:color="auto" w:fill="FFFFFF"/>
        <w:spacing w:line="600" w:lineRule="exact"/>
        <w:jc w:val="left"/>
        <w:rPr>
          <w:rFonts w:ascii="仿宋_GB2312" w:hAnsi="仿宋" w:cs="宋体" w:hint="eastAsia"/>
          <w:color w:val="000000"/>
          <w:kern w:val="0"/>
          <w:szCs w:val="32"/>
        </w:rPr>
      </w:pPr>
    </w:p>
    <w:p w:rsidR="00254C18" w:rsidRPr="00C80C8B" w:rsidRDefault="00254C18" w:rsidP="00254C18">
      <w:pPr>
        <w:widowControl/>
        <w:shd w:val="clear" w:color="auto" w:fill="FFFFFF"/>
        <w:spacing w:line="600" w:lineRule="exact"/>
        <w:ind w:firstLineChars="200" w:firstLine="632"/>
        <w:jc w:val="center"/>
        <w:rPr>
          <w:rFonts w:ascii="仿宋_GB2312" w:hAnsi="仿宋" w:cs="宋体" w:hint="eastAsia"/>
          <w:color w:val="000000"/>
          <w:kern w:val="0"/>
          <w:szCs w:val="32"/>
        </w:rPr>
      </w:pPr>
      <w:r w:rsidRPr="00C80C8B">
        <w:rPr>
          <w:rFonts w:ascii="仿宋_GB2312" w:hAnsi="宋体" w:cs="宋体" w:hint="eastAsia"/>
          <w:color w:val="000000"/>
          <w:kern w:val="0"/>
          <w:szCs w:val="32"/>
        </w:rPr>
        <w:t xml:space="preserve">            </w:t>
      </w:r>
      <w:r w:rsidRPr="00C80C8B">
        <w:rPr>
          <w:rFonts w:ascii="仿宋_GB2312" w:hAnsi="仿宋" w:cs="宋体" w:hint="eastAsia"/>
          <w:color w:val="000000"/>
          <w:kern w:val="0"/>
          <w:szCs w:val="32"/>
        </w:rPr>
        <w:t>湖北省教育厅</w:t>
      </w:r>
    </w:p>
    <w:p w:rsidR="00254C18" w:rsidRPr="0018347B" w:rsidRDefault="00254C18" w:rsidP="00254C18">
      <w:pPr>
        <w:widowControl/>
        <w:shd w:val="clear" w:color="auto" w:fill="FFFFFF"/>
        <w:spacing w:line="600" w:lineRule="exact"/>
        <w:ind w:right="632" w:firstLineChars="200" w:firstLine="632"/>
        <w:jc w:val="center"/>
      </w:pPr>
      <w:r w:rsidRPr="00C80C8B">
        <w:rPr>
          <w:rFonts w:ascii="仿宋_GB2312" w:hAnsi="仿宋" w:cs="仿宋" w:hint="eastAsia"/>
          <w:color w:val="000000"/>
          <w:kern w:val="0"/>
          <w:szCs w:val="32"/>
        </w:rPr>
        <w:t xml:space="preserve"> </w:t>
      </w:r>
      <w:r>
        <w:rPr>
          <w:rFonts w:ascii="仿宋_GB2312" w:hAnsi="仿宋" w:cs="仿宋" w:hint="eastAsia"/>
          <w:color w:val="000000"/>
          <w:kern w:val="0"/>
          <w:szCs w:val="32"/>
        </w:rPr>
        <w:t xml:space="preserve">               </w:t>
      </w:r>
      <w:r w:rsidRPr="00C80C8B">
        <w:rPr>
          <w:rFonts w:ascii="仿宋_GB2312" w:hAnsi="仿宋" w:cs="仿宋" w:hint="eastAsia"/>
          <w:color w:val="000000"/>
          <w:kern w:val="0"/>
          <w:szCs w:val="32"/>
        </w:rPr>
        <w:t>2016</w:t>
      </w:r>
      <w:r w:rsidRPr="00C80C8B">
        <w:rPr>
          <w:rFonts w:ascii="仿宋_GB2312" w:hAnsi="仿宋" w:cs="宋体" w:hint="eastAsia"/>
          <w:color w:val="000000"/>
          <w:kern w:val="0"/>
          <w:szCs w:val="32"/>
        </w:rPr>
        <w:t>年</w:t>
      </w:r>
      <w:r w:rsidR="00595714">
        <w:rPr>
          <w:rFonts w:ascii="仿宋_GB2312" w:hAnsi="仿宋" w:cs="宋体" w:hint="eastAsia"/>
          <w:color w:val="000000"/>
          <w:kern w:val="0"/>
          <w:szCs w:val="32"/>
        </w:rPr>
        <w:t>6</w:t>
      </w:r>
      <w:r w:rsidRPr="00C80C8B">
        <w:rPr>
          <w:rFonts w:ascii="仿宋_GB2312" w:hAnsi="仿宋" w:cs="宋体" w:hint="eastAsia"/>
          <w:color w:val="000000"/>
          <w:kern w:val="0"/>
          <w:szCs w:val="32"/>
        </w:rPr>
        <w:t>月</w:t>
      </w:r>
      <w:r w:rsidR="00595714">
        <w:rPr>
          <w:rFonts w:ascii="仿宋_GB2312" w:hAnsi="仿宋" w:cs="宋体" w:hint="eastAsia"/>
          <w:color w:val="000000"/>
          <w:kern w:val="0"/>
          <w:szCs w:val="32"/>
        </w:rPr>
        <w:t>6</w:t>
      </w:r>
      <w:r w:rsidRPr="00C80C8B">
        <w:rPr>
          <w:rFonts w:ascii="仿宋_GB2312" w:hAnsi="仿宋" w:cs="宋体" w:hint="eastAsia"/>
          <w:color w:val="000000"/>
          <w:kern w:val="0"/>
          <w:szCs w:val="32"/>
        </w:rPr>
        <w:t>日</w:t>
      </w:r>
    </w:p>
    <w:sectPr w:rsidR="00254C18" w:rsidRPr="0018347B" w:rsidSect="003301A3">
      <w:headerReference w:type="default" r:id="rId7"/>
      <w:footerReference w:type="even" r:id="rId8"/>
      <w:footerReference w:type="default" r:id="rId9"/>
      <w:pgSz w:w="11906" w:h="16838" w:code="9"/>
      <w:pgMar w:top="1928" w:right="1588" w:bottom="1531" w:left="1588" w:header="851" w:footer="1247" w:gutter="0"/>
      <w:cols w:space="425"/>
      <w:titlePg/>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12D" w:rsidRDefault="00BF312D">
      <w:r>
        <w:separator/>
      </w:r>
    </w:p>
  </w:endnote>
  <w:endnote w:type="continuationSeparator" w:id="1">
    <w:p w:rsidR="00BF312D" w:rsidRDefault="00BF3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707661">
    <w:pPr>
      <w:pStyle w:val="a4"/>
      <w:framePr w:wrap="around" w:vAnchor="text" w:hAnchor="margin" w:xAlign="outside" w:y="1"/>
      <w:rPr>
        <w:rStyle w:val="a5"/>
      </w:rPr>
    </w:pPr>
    <w:r>
      <w:rPr>
        <w:rStyle w:val="a5"/>
      </w:rPr>
      <w:fldChar w:fldCharType="begin"/>
    </w:r>
    <w:r w:rsidR="0064163A">
      <w:rPr>
        <w:rStyle w:val="a5"/>
      </w:rPr>
      <w:instrText xml:space="preserve">PAGE  </w:instrText>
    </w:r>
    <w:r>
      <w:rPr>
        <w:rStyle w:val="a5"/>
      </w:rPr>
      <w:fldChar w:fldCharType="separate"/>
    </w:r>
    <w:r w:rsidR="0064163A">
      <w:rPr>
        <w:rStyle w:val="a5"/>
        <w:noProof/>
      </w:rPr>
      <w:t>1</w:t>
    </w:r>
    <w:r>
      <w:rPr>
        <w:rStyle w:val="a5"/>
      </w:rPr>
      <w:fldChar w:fldCharType="end"/>
    </w:r>
  </w:p>
  <w:p w:rsidR="0064163A" w:rsidRDefault="0064163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pPr>
      <w:pStyle w:val="a4"/>
      <w:framePr w:wrap="around" w:vAnchor="text" w:hAnchor="margin" w:xAlign="outside" w:y="1"/>
      <w:rPr>
        <w:rStyle w:val="a5"/>
        <w:sz w:val="28"/>
      </w:rPr>
    </w:pPr>
    <w:r>
      <w:rPr>
        <w:rStyle w:val="a5"/>
        <w:rFonts w:hint="eastAsia"/>
        <w:sz w:val="28"/>
      </w:rPr>
      <w:t>—</w:t>
    </w:r>
    <w:r>
      <w:rPr>
        <w:rStyle w:val="a5"/>
        <w:rFonts w:hint="eastAsia"/>
        <w:sz w:val="28"/>
      </w:rPr>
      <w:t xml:space="preserve"> </w:t>
    </w:r>
    <w:r w:rsidR="00707661">
      <w:rPr>
        <w:rStyle w:val="a5"/>
        <w:sz w:val="28"/>
      </w:rPr>
      <w:fldChar w:fldCharType="begin"/>
    </w:r>
    <w:r>
      <w:rPr>
        <w:rStyle w:val="a5"/>
        <w:sz w:val="28"/>
      </w:rPr>
      <w:instrText xml:space="preserve">PAGE  </w:instrText>
    </w:r>
    <w:r w:rsidR="00707661">
      <w:rPr>
        <w:rStyle w:val="a5"/>
        <w:sz w:val="28"/>
      </w:rPr>
      <w:fldChar w:fldCharType="separate"/>
    </w:r>
    <w:r w:rsidR="00595714">
      <w:rPr>
        <w:rStyle w:val="a5"/>
        <w:noProof/>
        <w:sz w:val="28"/>
      </w:rPr>
      <w:t>2</w:t>
    </w:r>
    <w:r w:rsidR="00707661">
      <w:rPr>
        <w:rStyle w:val="a5"/>
        <w:sz w:val="28"/>
      </w:rPr>
      <w:fldChar w:fldCharType="end"/>
    </w:r>
    <w:r>
      <w:rPr>
        <w:rStyle w:val="a5"/>
        <w:rFonts w:hint="eastAsia"/>
        <w:sz w:val="28"/>
      </w:rPr>
      <w:t xml:space="preserve"> </w:t>
    </w:r>
    <w:r>
      <w:rPr>
        <w:rStyle w:val="a5"/>
        <w:rFonts w:hint="eastAsia"/>
        <w:sz w:val="28"/>
      </w:rPr>
      <w:t>—</w:t>
    </w:r>
  </w:p>
  <w:p w:rsidR="0064163A" w:rsidRDefault="0064163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12D" w:rsidRDefault="00BF312D">
      <w:r>
        <w:separator/>
      </w:r>
    </w:p>
  </w:footnote>
  <w:footnote w:type="continuationSeparator" w:id="1">
    <w:p w:rsidR="00BF312D" w:rsidRDefault="00BF3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3A" w:rsidRDefault="0064163A" w:rsidP="001358D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240F9"/>
    <w:multiLevelType w:val="hybridMultilevel"/>
    <w:tmpl w:val="1990F2AA"/>
    <w:lvl w:ilvl="0" w:tplc="79C635E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780"/>
        </w:tabs>
        <w:ind w:left="780" w:hanging="420"/>
      </w:pPr>
      <w:rPr>
        <w:rFonts w:hint="default"/>
      </w:rPr>
    </w:lvl>
    <w:lvl w:ilvl="2" w:tplc="D4F8C28A">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18C1D42"/>
    <w:multiLevelType w:val="hybridMultilevel"/>
    <w:tmpl w:val="903E2C24"/>
    <w:lvl w:ilvl="0" w:tplc="D24C2812">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
    <w:nsid w:val="4BAA09E1"/>
    <w:multiLevelType w:val="hybridMultilevel"/>
    <w:tmpl w:val="9A483092"/>
    <w:lvl w:ilvl="0" w:tplc="DC8C7D5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6D151C9"/>
    <w:multiLevelType w:val="hybridMultilevel"/>
    <w:tmpl w:val="66566200"/>
    <w:lvl w:ilvl="0" w:tplc="43FA1FA6">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73D4358"/>
    <w:multiLevelType w:val="hybridMultilevel"/>
    <w:tmpl w:val="950C99B2"/>
    <w:lvl w:ilvl="0" w:tplc="1C924F10">
      <w:start w:val="3"/>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5"/>
  <w:drawingGridHorizontalSpacing w:val="315"/>
  <w:drawingGridVerticalSpacing w:val="304"/>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95714"/>
    <w:rsid w:val="00001CA5"/>
    <w:rsid w:val="00010620"/>
    <w:rsid w:val="000150BE"/>
    <w:rsid w:val="000270A4"/>
    <w:rsid w:val="000346DC"/>
    <w:rsid w:val="0004676A"/>
    <w:rsid w:val="000474FF"/>
    <w:rsid w:val="00051195"/>
    <w:rsid w:val="00054E15"/>
    <w:rsid w:val="00061274"/>
    <w:rsid w:val="00061502"/>
    <w:rsid w:val="0008266C"/>
    <w:rsid w:val="00094339"/>
    <w:rsid w:val="000B411A"/>
    <w:rsid w:val="000C351F"/>
    <w:rsid w:val="000E65C5"/>
    <w:rsid w:val="000E7BB2"/>
    <w:rsid w:val="00100285"/>
    <w:rsid w:val="00101D02"/>
    <w:rsid w:val="00105D61"/>
    <w:rsid w:val="00106DD8"/>
    <w:rsid w:val="001103F0"/>
    <w:rsid w:val="0013516F"/>
    <w:rsid w:val="001358D7"/>
    <w:rsid w:val="00146515"/>
    <w:rsid w:val="00147B93"/>
    <w:rsid w:val="001618EA"/>
    <w:rsid w:val="00161D54"/>
    <w:rsid w:val="00165319"/>
    <w:rsid w:val="00166FFD"/>
    <w:rsid w:val="00173B65"/>
    <w:rsid w:val="001779FB"/>
    <w:rsid w:val="0018134A"/>
    <w:rsid w:val="00184916"/>
    <w:rsid w:val="001922CE"/>
    <w:rsid w:val="00195904"/>
    <w:rsid w:val="001A0E49"/>
    <w:rsid w:val="001A6423"/>
    <w:rsid w:val="001B065E"/>
    <w:rsid w:val="001B750C"/>
    <w:rsid w:val="001C4259"/>
    <w:rsid w:val="001C51CC"/>
    <w:rsid w:val="001F110B"/>
    <w:rsid w:val="001F3E9F"/>
    <w:rsid w:val="001F4DEA"/>
    <w:rsid w:val="00244F7D"/>
    <w:rsid w:val="00246D14"/>
    <w:rsid w:val="00254632"/>
    <w:rsid w:val="00254C18"/>
    <w:rsid w:val="00274A95"/>
    <w:rsid w:val="00282D28"/>
    <w:rsid w:val="00285302"/>
    <w:rsid w:val="0029161B"/>
    <w:rsid w:val="002C592D"/>
    <w:rsid w:val="002D3927"/>
    <w:rsid w:val="002E302D"/>
    <w:rsid w:val="002F14A7"/>
    <w:rsid w:val="00305649"/>
    <w:rsid w:val="00306A24"/>
    <w:rsid w:val="00313AC0"/>
    <w:rsid w:val="00314EED"/>
    <w:rsid w:val="00315BE5"/>
    <w:rsid w:val="003301A3"/>
    <w:rsid w:val="00333F04"/>
    <w:rsid w:val="003417DC"/>
    <w:rsid w:val="003422DE"/>
    <w:rsid w:val="0035042E"/>
    <w:rsid w:val="00351D17"/>
    <w:rsid w:val="00355D90"/>
    <w:rsid w:val="003573C6"/>
    <w:rsid w:val="00357AA7"/>
    <w:rsid w:val="00360006"/>
    <w:rsid w:val="00366F92"/>
    <w:rsid w:val="00392EA6"/>
    <w:rsid w:val="003B6AB4"/>
    <w:rsid w:val="003C1A22"/>
    <w:rsid w:val="003C334B"/>
    <w:rsid w:val="003D30CD"/>
    <w:rsid w:val="003E62C2"/>
    <w:rsid w:val="003E785C"/>
    <w:rsid w:val="00413AA2"/>
    <w:rsid w:val="00423E86"/>
    <w:rsid w:val="00432790"/>
    <w:rsid w:val="004356CB"/>
    <w:rsid w:val="00435A84"/>
    <w:rsid w:val="0044051E"/>
    <w:rsid w:val="00444DC1"/>
    <w:rsid w:val="00453E17"/>
    <w:rsid w:val="004647C6"/>
    <w:rsid w:val="00487732"/>
    <w:rsid w:val="004A7019"/>
    <w:rsid w:val="004B64B7"/>
    <w:rsid w:val="004C4788"/>
    <w:rsid w:val="004D1E6E"/>
    <w:rsid w:val="004D4E2E"/>
    <w:rsid w:val="004F4B8E"/>
    <w:rsid w:val="004F5E3A"/>
    <w:rsid w:val="00500303"/>
    <w:rsid w:val="0050178E"/>
    <w:rsid w:val="00511C29"/>
    <w:rsid w:val="00517708"/>
    <w:rsid w:val="005257AC"/>
    <w:rsid w:val="00526874"/>
    <w:rsid w:val="005305A4"/>
    <w:rsid w:val="00530AD7"/>
    <w:rsid w:val="00554097"/>
    <w:rsid w:val="00557ED5"/>
    <w:rsid w:val="005738B1"/>
    <w:rsid w:val="00575563"/>
    <w:rsid w:val="00595714"/>
    <w:rsid w:val="005A2FC7"/>
    <w:rsid w:val="005C6C7D"/>
    <w:rsid w:val="005D0C22"/>
    <w:rsid w:val="005D4B32"/>
    <w:rsid w:val="005D7E89"/>
    <w:rsid w:val="005E019A"/>
    <w:rsid w:val="005E478B"/>
    <w:rsid w:val="005E6343"/>
    <w:rsid w:val="005F3976"/>
    <w:rsid w:val="005F4339"/>
    <w:rsid w:val="00601180"/>
    <w:rsid w:val="006012F6"/>
    <w:rsid w:val="00617FDF"/>
    <w:rsid w:val="006304AC"/>
    <w:rsid w:val="0064092D"/>
    <w:rsid w:val="0064163A"/>
    <w:rsid w:val="00650C09"/>
    <w:rsid w:val="00651153"/>
    <w:rsid w:val="00655DDC"/>
    <w:rsid w:val="00662F65"/>
    <w:rsid w:val="00672E7B"/>
    <w:rsid w:val="00674263"/>
    <w:rsid w:val="006771C1"/>
    <w:rsid w:val="00681474"/>
    <w:rsid w:val="00693DBD"/>
    <w:rsid w:val="006A0A11"/>
    <w:rsid w:val="006A363E"/>
    <w:rsid w:val="006A60C8"/>
    <w:rsid w:val="006B175E"/>
    <w:rsid w:val="006B1EB9"/>
    <w:rsid w:val="006B2D2B"/>
    <w:rsid w:val="006B6147"/>
    <w:rsid w:val="006C21CA"/>
    <w:rsid w:val="006D32BB"/>
    <w:rsid w:val="006E52CC"/>
    <w:rsid w:val="006E721B"/>
    <w:rsid w:val="006F5E75"/>
    <w:rsid w:val="00705AE2"/>
    <w:rsid w:val="00707661"/>
    <w:rsid w:val="007117CB"/>
    <w:rsid w:val="00712AC5"/>
    <w:rsid w:val="0072147C"/>
    <w:rsid w:val="00724F44"/>
    <w:rsid w:val="0072640B"/>
    <w:rsid w:val="007414E7"/>
    <w:rsid w:val="007A70D9"/>
    <w:rsid w:val="007B216F"/>
    <w:rsid w:val="007B67ED"/>
    <w:rsid w:val="007B72B3"/>
    <w:rsid w:val="007C5206"/>
    <w:rsid w:val="007D48B6"/>
    <w:rsid w:val="007E519E"/>
    <w:rsid w:val="007F6E15"/>
    <w:rsid w:val="00830A09"/>
    <w:rsid w:val="00837500"/>
    <w:rsid w:val="00840467"/>
    <w:rsid w:val="00841FDA"/>
    <w:rsid w:val="00846D6A"/>
    <w:rsid w:val="00850BE1"/>
    <w:rsid w:val="00860DDB"/>
    <w:rsid w:val="008623F8"/>
    <w:rsid w:val="00863487"/>
    <w:rsid w:val="00864375"/>
    <w:rsid w:val="008905C9"/>
    <w:rsid w:val="008A0874"/>
    <w:rsid w:val="008B5223"/>
    <w:rsid w:val="008D24AC"/>
    <w:rsid w:val="008D3E1A"/>
    <w:rsid w:val="008E132A"/>
    <w:rsid w:val="008E70C1"/>
    <w:rsid w:val="008F4531"/>
    <w:rsid w:val="008F4549"/>
    <w:rsid w:val="00914369"/>
    <w:rsid w:val="009508B5"/>
    <w:rsid w:val="009531C5"/>
    <w:rsid w:val="009549CE"/>
    <w:rsid w:val="00954D49"/>
    <w:rsid w:val="00974FD8"/>
    <w:rsid w:val="0097792C"/>
    <w:rsid w:val="00977FEB"/>
    <w:rsid w:val="009A152E"/>
    <w:rsid w:val="009D43D5"/>
    <w:rsid w:val="009D69B5"/>
    <w:rsid w:val="009E1290"/>
    <w:rsid w:val="009F2C4D"/>
    <w:rsid w:val="009F38D5"/>
    <w:rsid w:val="00A05949"/>
    <w:rsid w:val="00A234E5"/>
    <w:rsid w:val="00A343F5"/>
    <w:rsid w:val="00A37B92"/>
    <w:rsid w:val="00A401CF"/>
    <w:rsid w:val="00A405E1"/>
    <w:rsid w:val="00A4243E"/>
    <w:rsid w:val="00A500AF"/>
    <w:rsid w:val="00A93DA5"/>
    <w:rsid w:val="00A976D8"/>
    <w:rsid w:val="00AA2570"/>
    <w:rsid w:val="00AB38D0"/>
    <w:rsid w:val="00AC3744"/>
    <w:rsid w:val="00AC76B7"/>
    <w:rsid w:val="00AE7119"/>
    <w:rsid w:val="00AF0904"/>
    <w:rsid w:val="00AF496F"/>
    <w:rsid w:val="00AF5398"/>
    <w:rsid w:val="00AF5DFD"/>
    <w:rsid w:val="00B118CE"/>
    <w:rsid w:val="00B2395D"/>
    <w:rsid w:val="00B43776"/>
    <w:rsid w:val="00B741DC"/>
    <w:rsid w:val="00B9170B"/>
    <w:rsid w:val="00BB056A"/>
    <w:rsid w:val="00BB6C3D"/>
    <w:rsid w:val="00BD092B"/>
    <w:rsid w:val="00BD7249"/>
    <w:rsid w:val="00BD7A34"/>
    <w:rsid w:val="00BE5D73"/>
    <w:rsid w:val="00BF312D"/>
    <w:rsid w:val="00C11F56"/>
    <w:rsid w:val="00C16E12"/>
    <w:rsid w:val="00C256E6"/>
    <w:rsid w:val="00C443CE"/>
    <w:rsid w:val="00C446DE"/>
    <w:rsid w:val="00C51C7F"/>
    <w:rsid w:val="00C54881"/>
    <w:rsid w:val="00C56DFE"/>
    <w:rsid w:val="00C85153"/>
    <w:rsid w:val="00CA289B"/>
    <w:rsid w:val="00CA3F29"/>
    <w:rsid w:val="00CA4CD1"/>
    <w:rsid w:val="00CB695F"/>
    <w:rsid w:val="00CC0799"/>
    <w:rsid w:val="00CC690D"/>
    <w:rsid w:val="00CD56E0"/>
    <w:rsid w:val="00CD5A05"/>
    <w:rsid w:val="00CF0898"/>
    <w:rsid w:val="00CF441F"/>
    <w:rsid w:val="00CF4DA2"/>
    <w:rsid w:val="00CF5241"/>
    <w:rsid w:val="00D0408E"/>
    <w:rsid w:val="00D077CA"/>
    <w:rsid w:val="00D07A95"/>
    <w:rsid w:val="00D10F13"/>
    <w:rsid w:val="00D201DC"/>
    <w:rsid w:val="00D26073"/>
    <w:rsid w:val="00D26FF4"/>
    <w:rsid w:val="00D343F2"/>
    <w:rsid w:val="00D34875"/>
    <w:rsid w:val="00D36786"/>
    <w:rsid w:val="00D41668"/>
    <w:rsid w:val="00D631E3"/>
    <w:rsid w:val="00D63416"/>
    <w:rsid w:val="00D6519D"/>
    <w:rsid w:val="00D702C6"/>
    <w:rsid w:val="00D73389"/>
    <w:rsid w:val="00D73D28"/>
    <w:rsid w:val="00D76025"/>
    <w:rsid w:val="00D80720"/>
    <w:rsid w:val="00D81C32"/>
    <w:rsid w:val="00D87759"/>
    <w:rsid w:val="00D97C4E"/>
    <w:rsid w:val="00DA1308"/>
    <w:rsid w:val="00DA6858"/>
    <w:rsid w:val="00DB3918"/>
    <w:rsid w:val="00DB7422"/>
    <w:rsid w:val="00DC0198"/>
    <w:rsid w:val="00DC09EB"/>
    <w:rsid w:val="00DC753F"/>
    <w:rsid w:val="00DD5AAC"/>
    <w:rsid w:val="00DF33F3"/>
    <w:rsid w:val="00E13F68"/>
    <w:rsid w:val="00E36BB4"/>
    <w:rsid w:val="00E42EC0"/>
    <w:rsid w:val="00E45E36"/>
    <w:rsid w:val="00E51EA9"/>
    <w:rsid w:val="00E81D65"/>
    <w:rsid w:val="00E83EEA"/>
    <w:rsid w:val="00EB54FA"/>
    <w:rsid w:val="00EB5FD8"/>
    <w:rsid w:val="00EC6B11"/>
    <w:rsid w:val="00EE6BDA"/>
    <w:rsid w:val="00EE7D3D"/>
    <w:rsid w:val="00EF1D3F"/>
    <w:rsid w:val="00EF7F1D"/>
    <w:rsid w:val="00F13AB8"/>
    <w:rsid w:val="00F15FF2"/>
    <w:rsid w:val="00F17909"/>
    <w:rsid w:val="00F54E1E"/>
    <w:rsid w:val="00F577A0"/>
    <w:rsid w:val="00F57810"/>
    <w:rsid w:val="00F721C9"/>
    <w:rsid w:val="00F8076F"/>
    <w:rsid w:val="00F858C3"/>
    <w:rsid w:val="00F97865"/>
    <w:rsid w:val="00FA5043"/>
    <w:rsid w:val="00FA789C"/>
    <w:rsid w:val="00FB6339"/>
    <w:rsid w:val="00FB66B9"/>
    <w:rsid w:val="00FC024C"/>
    <w:rsid w:val="00FC0AD8"/>
    <w:rsid w:val="00FD110A"/>
    <w:rsid w:val="00FD3FA6"/>
    <w:rsid w:val="00FD7B09"/>
    <w:rsid w:val="00FF2ED3"/>
    <w:rsid w:val="00FF75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949"/>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01CF"/>
    <w:rPr>
      <w:rFonts w:ascii="宋体" w:eastAsia="宋体"/>
      <w:sz w:val="28"/>
    </w:rPr>
  </w:style>
  <w:style w:type="paragraph" w:styleId="3">
    <w:name w:val="Body Text Indent 3"/>
    <w:basedOn w:val="a"/>
    <w:rsid w:val="00A401CF"/>
    <w:pPr>
      <w:spacing w:line="560" w:lineRule="exact"/>
      <w:ind w:firstLine="615"/>
    </w:pPr>
  </w:style>
  <w:style w:type="paragraph" w:styleId="a4">
    <w:name w:val="footer"/>
    <w:basedOn w:val="a"/>
    <w:rsid w:val="00A401CF"/>
    <w:pPr>
      <w:tabs>
        <w:tab w:val="center" w:pos="4153"/>
        <w:tab w:val="right" w:pos="8306"/>
      </w:tabs>
      <w:snapToGrid w:val="0"/>
      <w:jc w:val="left"/>
    </w:pPr>
    <w:rPr>
      <w:sz w:val="18"/>
    </w:rPr>
  </w:style>
  <w:style w:type="character" w:styleId="a5">
    <w:name w:val="page number"/>
    <w:basedOn w:val="a0"/>
    <w:rsid w:val="00A401CF"/>
  </w:style>
  <w:style w:type="paragraph" w:styleId="a6">
    <w:name w:val="header"/>
    <w:basedOn w:val="a"/>
    <w:rsid w:val="00A401CF"/>
    <w:pPr>
      <w:pBdr>
        <w:bottom w:val="single" w:sz="6" w:space="1" w:color="auto"/>
      </w:pBdr>
      <w:tabs>
        <w:tab w:val="center" w:pos="4153"/>
        <w:tab w:val="right" w:pos="8306"/>
      </w:tabs>
      <w:snapToGrid w:val="0"/>
      <w:jc w:val="center"/>
    </w:pPr>
    <w:rPr>
      <w:sz w:val="18"/>
    </w:rPr>
  </w:style>
  <w:style w:type="paragraph" w:styleId="a7">
    <w:name w:val="Plain Text"/>
    <w:basedOn w:val="a"/>
    <w:rsid w:val="007F6E15"/>
    <w:rPr>
      <w:rFonts w:ascii="宋体" w:eastAsia="宋体" w:hAnsi="Courier New" w:cs="Courier New"/>
      <w:sz w:val="21"/>
      <w:szCs w:val="21"/>
    </w:rPr>
  </w:style>
  <w:style w:type="paragraph" w:styleId="a8">
    <w:name w:val="Body Text"/>
    <w:basedOn w:val="a"/>
    <w:rsid w:val="008A0874"/>
    <w:rPr>
      <w:szCs w:val="24"/>
    </w:rPr>
  </w:style>
  <w:style w:type="paragraph" w:styleId="a9">
    <w:name w:val="Balloon Text"/>
    <w:basedOn w:val="a"/>
    <w:semiHidden/>
    <w:rsid w:val="008A0874"/>
    <w:rPr>
      <w:sz w:val="18"/>
      <w:szCs w:val="18"/>
    </w:rPr>
  </w:style>
  <w:style w:type="paragraph" w:styleId="aa">
    <w:name w:val="Normal (Web)"/>
    <w:basedOn w:val="a"/>
    <w:rsid w:val="00254632"/>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rsid w:val="00662F65"/>
    <w:pPr>
      <w:spacing w:line="500" w:lineRule="exact"/>
      <w:ind w:firstLineChars="200" w:firstLine="560"/>
      <w:outlineLvl w:val="0"/>
    </w:pPr>
    <w:rPr>
      <w:bCs/>
      <w:sz w:val="28"/>
      <w:szCs w:val="36"/>
    </w:rPr>
  </w:style>
  <w:style w:type="paragraph" w:styleId="ab">
    <w:name w:val="Body Text Indent"/>
    <w:basedOn w:val="a"/>
    <w:rsid w:val="00CF0898"/>
    <w:pPr>
      <w:ind w:firstLineChars="200" w:firstLine="600"/>
    </w:pPr>
    <w:rPr>
      <w:rFonts w:eastAsia="宋体"/>
      <w:bCs/>
      <w:sz w:val="30"/>
      <w:szCs w:val="24"/>
    </w:rPr>
  </w:style>
  <w:style w:type="paragraph" w:customStyle="1" w:styleId="style4">
    <w:name w:val="style4"/>
    <w:basedOn w:val="a"/>
    <w:rsid w:val="00CF0898"/>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rsid w:val="00CF08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10F13"/>
  </w:style>
  <w:style w:type="paragraph" w:customStyle="1" w:styleId="Char1CharCharCharCharCharCharCharCharCharCharCharCharCharCharCharCharCharChar">
    <w:name w:val="Char1 Char Char Char Char Char Char Char Char Char Char Char Char Char Char Char Char Char Char"/>
    <w:basedOn w:val="a"/>
    <w:rsid w:val="001A0E49"/>
    <w:pPr>
      <w:widowControl/>
      <w:spacing w:after="160" w:line="240" w:lineRule="exact"/>
      <w:jc w:val="left"/>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101\AppData\Roaming\Microsoft\Templates\&#20989;&#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函件</Template>
  <TotalTime>5</TotalTime>
  <Pages>8</Pages>
  <Words>519</Words>
  <Characters>2959</Characters>
  <Application>Microsoft Office Word</Application>
  <DocSecurity>0</DocSecurity>
  <Lines>24</Lines>
  <Paragraphs>6</Paragraphs>
  <ScaleCrop>false</ScaleCrop>
  <Company>湖北省教育厅</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邢林春</dc:creator>
  <cp:lastModifiedBy>邢林春</cp:lastModifiedBy>
  <cp:revision>2</cp:revision>
  <cp:lastPrinted>2016-06-08T01:59:00Z</cp:lastPrinted>
  <dcterms:created xsi:type="dcterms:W3CDTF">2016-06-08T01:55:00Z</dcterms:created>
  <dcterms:modified xsi:type="dcterms:W3CDTF">2016-06-08T02:01:00Z</dcterms:modified>
</cp:coreProperties>
</file>